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F67" w:rsidRDefault="00986A4C" w:rsidP="00AE7878">
      <w:pP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bookmarkStart w:id="0" w:name="_GoBack"/>
      <w:bookmarkEnd w:id="0"/>
      <w:r w:rsidRPr="00986A4C">
        <w:rPr>
          <w:rFonts w:ascii="Arial" w:hAnsi="Arial" w:cs="Arial"/>
          <w:b/>
          <w:color w:val="0070C0"/>
          <w:sz w:val="28"/>
          <w:szCs w:val="28"/>
        </w:rPr>
        <w:t>Analýz</w:t>
      </w:r>
      <w:r w:rsidR="00AE162A">
        <w:rPr>
          <w:rFonts w:ascii="Arial" w:hAnsi="Arial" w:cs="Arial"/>
          <w:b/>
          <w:color w:val="0070C0"/>
          <w:sz w:val="28"/>
          <w:szCs w:val="28"/>
        </w:rPr>
        <w:t>a dopadů grantové podpory GA ČR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24021968"/>
        <w:docPartObj>
          <w:docPartGallery w:val="Table of Contents"/>
          <w:docPartUnique/>
        </w:docPartObj>
      </w:sdtPr>
      <w:sdtEndPr/>
      <w:sdtContent>
        <w:p w:rsidR="00D64647" w:rsidRDefault="00D64647">
          <w:pPr>
            <w:pStyle w:val="Nadpisobsahu"/>
          </w:pPr>
          <w:r>
            <w:t>Obsah</w:t>
          </w:r>
        </w:p>
        <w:p w:rsidR="00D01C70" w:rsidRDefault="00D64647">
          <w:pPr>
            <w:pStyle w:val="Obsah1"/>
            <w:tabs>
              <w:tab w:val="left" w:pos="4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4671399" w:history="1">
            <w:r w:rsidR="00D01C70" w:rsidRPr="00447623">
              <w:rPr>
                <w:rStyle w:val="Hypertextovodkaz"/>
                <w:rFonts w:ascii="Arial" w:hAnsi="Arial" w:cs="Arial"/>
                <w:noProof/>
              </w:rPr>
              <w:t>1</w:t>
            </w:r>
            <w:r w:rsidR="00D01C7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1C70" w:rsidRPr="00447623">
              <w:rPr>
                <w:rStyle w:val="Hypertextovodkaz"/>
                <w:rFonts w:ascii="Arial" w:hAnsi="Arial" w:cs="Arial"/>
                <w:noProof/>
              </w:rPr>
              <w:t>Úvod</w:t>
            </w:r>
            <w:r w:rsidR="00D01C70">
              <w:rPr>
                <w:noProof/>
                <w:webHidden/>
              </w:rPr>
              <w:tab/>
            </w:r>
            <w:r w:rsidR="00D01C70">
              <w:rPr>
                <w:noProof/>
                <w:webHidden/>
              </w:rPr>
              <w:fldChar w:fldCharType="begin"/>
            </w:r>
            <w:r w:rsidR="00D01C70">
              <w:rPr>
                <w:noProof/>
                <w:webHidden/>
              </w:rPr>
              <w:instrText xml:space="preserve"> PAGEREF _Toc514671399 \h </w:instrText>
            </w:r>
            <w:r w:rsidR="00D01C70">
              <w:rPr>
                <w:noProof/>
                <w:webHidden/>
              </w:rPr>
            </w:r>
            <w:r w:rsidR="00D01C70">
              <w:rPr>
                <w:noProof/>
                <w:webHidden/>
              </w:rPr>
              <w:fldChar w:fldCharType="separate"/>
            </w:r>
            <w:r w:rsidR="007F0004">
              <w:rPr>
                <w:noProof/>
                <w:webHidden/>
              </w:rPr>
              <w:t>2</w:t>
            </w:r>
            <w:r w:rsidR="00D01C70">
              <w:rPr>
                <w:noProof/>
                <w:webHidden/>
              </w:rPr>
              <w:fldChar w:fldCharType="end"/>
            </w:r>
          </w:hyperlink>
        </w:p>
        <w:p w:rsidR="00D01C70" w:rsidRDefault="007F0004">
          <w:pPr>
            <w:pStyle w:val="Obsah1"/>
            <w:tabs>
              <w:tab w:val="left" w:pos="4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4671400" w:history="1">
            <w:r w:rsidR="00D01C70" w:rsidRPr="00447623">
              <w:rPr>
                <w:rStyle w:val="Hypertextovodkaz"/>
                <w:rFonts w:ascii="Arial" w:hAnsi="Arial" w:cs="Arial"/>
                <w:noProof/>
              </w:rPr>
              <w:t>2</w:t>
            </w:r>
            <w:r w:rsidR="00D01C7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1C70" w:rsidRPr="00447623">
              <w:rPr>
                <w:rStyle w:val="Hypertextovodkaz"/>
                <w:rFonts w:ascii="Arial" w:hAnsi="Arial" w:cs="Arial"/>
                <w:noProof/>
              </w:rPr>
              <w:t>Použité metody a indikátory</w:t>
            </w:r>
            <w:r w:rsidR="00D01C70">
              <w:rPr>
                <w:noProof/>
                <w:webHidden/>
              </w:rPr>
              <w:tab/>
            </w:r>
            <w:r w:rsidR="00D01C70">
              <w:rPr>
                <w:noProof/>
                <w:webHidden/>
              </w:rPr>
              <w:fldChar w:fldCharType="begin"/>
            </w:r>
            <w:r w:rsidR="00D01C70">
              <w:rPr>
                <w:noProof/>
                <w:webHidden/>
              </w:rPr>
              <w:instrText xml:space="preserve"> PAGEREF _Toc514671400 \h </w:instrText>
            </w:r>
            <w:r w:rsidR="00D01C70">
              <w:rPr>
                <w:noProof/>
                <w:webHidden/>
              </w:rPr>
            </w:r>
            <w:r w:rsidR="00D01C7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01C70">
              <w:rPr>
                <w:noProof/>
                <w:webHidden/>
              </w:rPr>
              <w:fldChar w:fldCharType="end"/>
            </w:r>
          </w:hyperlink>
        </w:p>
        <w:p w:rsidR="00D01C70" w:rsidRDefault="007F0004">
          <w:pPr>
            <w:pStyle w:val="Obsah1"/>
            <w:tabs>
              <w:tab w:val="left" w:pos="4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4671401" w:history="1">
            <w:r w:rsidR="00D01C70" w:rsidRPr="00447623">
              <w:rPr>
                <w:rStyle w:val="Hypertextovodkaz"/>
                <w:rFonts w:ascii="Arial" w:hAnsi="Arial" w:cs="Arial"/>
                <w:noProof/>
              </w:rPr>
              <w:t>3</w:t>
            </w:r>
            <w:r w:rsidR="00D01C7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1C70" w:rsidRPr="00447623">
              <w:rPr>
                <w:rStyle w:val="Hypertextovodkaz"/>
                <w:rFonts w:ascii="Arial" w:hAnsi="Arial" w:cs="Arial"/>
                <w:noProof/>
              </w:rPr>
              <w:t>Analytická část</w:t>
            </w:r>
            <w:r w:rsidR="00D01C70">
              <w:rPr>
                <w:noProof/>
                <w:webHidden/>
              </w:rPr>
              <w:tab/>
            </w:r>
            <w:r w:rsidR="00D01C70">
              <w:rPr>
                <w:noProof/>
                <w:webHidden/>
              </w:rPr>
              <w:fldChar w:fldCharType="begin"/>
            </w:r>
            <w:r w:rsidR="00D01C70">
              <w:rPr>
                <w:noProof/>
                <w:webHidden/>
              </w:rPr>
              <w:instrText xml:space="preserve"> PAGEREF _Toc514671401 \h </w:instrText>
            </w:r>
            <w:r w:rsidR="00D01C70">
              <w:rPr>
                <w:noProof/>
                <w:webHidden/>
              </w:rPr>
            </w:r>
            <w:r w:rsidR="00D01C7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01C70">
              <w:rPr>
                <w:noProof/>
                <w:webHidden/>
              </w:rPr>
              <w:fldChar w:fldCharType="end"/>
            </w:r>
          </w:hyperlink>
        </w:p>
        <w:p w:rsidR="00D01C70" w:rsidRDefault="007F0004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4671402" w:history="1">
            <w:r w:rsidR="00D01C70" w:rsidRPr="00447623">
              <w:rPr>
                <w:rStyle w:val="Hypertextovodkaz"/>
                <w:rFonts w:ascii="Arial" w:hAnsi="Arial" w:cs="Arial"/>
                <w:noProof/>
              </w:rPr>
              <w:t>3.1</w:t>
            </w:r>
            <w:r w:rsidR="00D01C7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1C70" w:rsidRPr="00447623">
              <w:rPr>
                <w:rStyle w:val="Hypertextovodkaz"/>
                <w:rFonts w:ascii="Arial" w:hAnsi="Arial" w:cs="Arial"/>
                <w:noProof/>
              </w:rPr>
              <w:t>Dopad intervencí GA ČR na kvalitu, excelenci a internacionalizaci výzkumu v ČR v nejvýznamnějších oborových skupinách</w:t>
            </w:r>
            <w:r w:rsidR="00D01C70">
              <w:rPr>
                <w:noProof/>
                <w:webHidden/>
              </w:rPr>
              <w:tab/>
            </w:r>
            <w:r w:rsidR="00D01C70">
              <w:rPr>
                <w:noProof/>
                <w:webHidden/>
              </w:rPr>
              <w:fldChar w:fldCharType="begin"/>
            </w:r>
            <w:r w:rsidR="00D01C70">
              <w:rPr>
                <w:noProof/>
                <w:webHidden/>
              </w:rPr>
              <w:instrText xml:space="preserve"> PAGEREF _Toc514671402 \h </w:instrText>
            </w:r>
            <w:r w:rsidR="00D01C70">
              <w:rPr>
                <w:noProof/>
                <w:webHidden/>
              </w:rPr>
            </w:r>
            <w:r w:rsidR="00D01C7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01C70">
              <w:rPr>
                <w:noProof/>
                <w:webHidden/>
              </w:rPr>
              <w:fldChar w:fldCharType="end"/>
            </w:r>
          </w:hyperlink>
        </w:p>
        <w:p w:rsidR="00D01C70" w:rsidRDefault="007F0004">
          <w:pPr>
            <w:pStyle w:val="Obsah3"/>
            <w:tabs>
              <w:tab w:val="left" w:pos="132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4671403" w:history="1">
            <w:r w:rsidR="00D01C70" w:rsidRPr="00447623">
              <w:rPr>
                <w:rStyle w:val="Hypertextovodkaz"/>
                <w:rFonts w:ascii="Arial" w:hAnsi="Arial" w:cs="Arial"/>
                <w:noProof/>
              </w:rPr>
              <w:t>3.1.1</w:t>
            </w:r>
            <w:r w:rsidR="00D01C7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1C70" w:rsidRPr="00447623">
              <w:rPr>
                <w:rStyle w:val="Hypertextovodkaz"/>
                <w:rFonts w:ascii="Arial" w:hAnsi="Arial" w:cs="Arial"/>
                <w:noProof/>
              </w:rPr>
              <w:t>Oborová skupina Biological Sciences</w:t>
            </w:r>
            <w:r w:rsidR="00D01C70">
              <w:rPr>
                <w:noProof/>
                <w:webHidden/>
              </w:rPr>
              <w:tab/>
            </w:r>
            <w:r w:rsidR="00D01C70">
              <w:rPr>
                <w:noProof/>
                <w:webHidden/>
              </w:rPr>
              <w:fldChar w:fldCharType="begin"/>
            </w:r>
            <w:r w:rsidR="00D01C70">
              <w:rPr>
                <w:noProof/>
                <w:webHidden/>
              </w:rPr>
              <w:instrText xml:space="preserve"> PAGEREF _Toc514671403 \h </w:instrText>
            </w:r>
            <w:r w:rsidR="00D01C70">
              <w:rPr>
                <w:noProof/>
                <w:webHidden/>
              </w:rPr>
            </w:r>
            <w:r w:rsidR="00D01C7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01C70">
              <w:rPr>
                <w:noProof/>
                <w:webHidden/>
              </w:rPr>
              <w:fldChar w:fldCharType="end"/>
            </w:r>
          </w:hyperlink>
        </w:p>
        <w:p w:rsidR="00D01C70" w:rsidRDefault="007F0004">
          <w:pPr>
            <w:pStyle w:val="Obsah3"/>
            <w:tabs>
              <w:tab w:val="left" w:pos="132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4671404" w:history="1">
            <w:r w:rsidR="00D01C70" w:rsidRPr="00447623">
              <w:rPr>
                <w:rStyle w:val="Hypertextovodkaz"/>
                <w:rFonts w:ascii="Arial" w:hAnsi="Arial" w:cs="Arial"/>
                <w:noProof/>
              </w:rPr>
              <w:t>3.1.2</w:t>
            </w:r>
            <w:r w:rsidR="00D01C7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1C70" w:rsidRPr="00447623">
              <w:rPr>
                <w:rStyle w:val="Hypertextovodkaz"/>
                <w:rFonts w:ascii="Arial" w:hAnsi="Arial" w:cs="Arial"/>
                <w:noProof/>
              </w:rPr>
              <w:t>Oborová skupina Physical Sciences and Astronomy</w:t>
            </w:r>
            <w:r w:rsidR="00D01C70">
              <w:rPr>
                <w:noProof/>
                <w:webHidden/>
              </w:rPr>
              <w:tab/>
            </w:r>
            <w:r w:rsidR="00D01C70">
              <w:rPr>
                <w:noProof/>
                <w:webHidden/>
              </w:rPr>
              <w:fldChar w:fldCharType="begin"/>
            </w:r>
            <w:r w:rsidR="00D01C70">
              <w:rPr>
                <w:noProof/>
                <w:webHidden/>
              </w:rPr>
              <w:instrText xml:space="preserve"> PAGEREF _Toc514671404 \h </w:instrText>
            </w:r>
            <w:r w:rsidR="00D01C70">
              <w:rPr>
                <w:noProof/>
                <w:webHidden/>
              </w:rPr>
            </w:r>
            <w:r w:rsidR="00D01C7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01C70">
              <w:rPr>
                <w:noProof/>
                <w:webHidden/>
              </w:rPr>
              <w:fldChar w:fldCharType="end"/>
            </w:r>
          </w:hyperlink>
        </w:p>
        <w:p w:rsidR="00D01C70" w:rsidRDefault="007F0004">
          <w:pPr>
            <w:pStyle w:val="Obsah3"/>
            <w:tabs>
              <w:tab w:val="left" w:pos="132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4671405" w:history="1">
            <w:r w:rsidR="00D01C70" w:rsidRPr="00447623">
              <w:rPr>
                <w:rStyle w:val="Hypertextovodkaz"/>
                <w:rFonts w:ascii="Arial" w:hAnsi="Arial" w:cs="Arial"/>
                <w:noProof/>
              </w:rPr>
              <w:t>3.1.3</w:t>
            </w:r>
            <w:r w:rsidR="00D01C7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1C70" w:rsidRPr="00447623">
              <w:rPr>
                <w:rStyle w:val="Hypertextovodkaz"/>
                <w:rFonts w:ascii="Arial" w:hAnsi="Arial" w:cs="Arial"/>
                <w:noProof/>
              </w:rPr>
              <w:t>Oborová skupina Chemical Sciences</w:t>
            </w:r>
            <w:r w:rsidR="00D01C70">
              <w:rPr>
                <w:noProof/>
                <w:webHidden/>
              </w:rPr>
              <w:tab/>
            </w:r>
            <w:r w:rsidR="00D01C70">
              <w:rPr>
                <w:noProof/>
                <w:webHidden/>
              </w:rPr>
              <w:fldChar w:fldCharType="begin"/>
            </w:r>
            <w:r w:rsidR="00D01C70">
              <w:rPr>
                <w:noProof/>
                <w:webHidden/>
              </w:rPr>
              <w:instrText xml:space="preserve"> PAGEREF _Toc514671405 \h </w:instrText>
            </w:r>
            <w:r w:rsidR="00D01C70">
              <w:rPr>
                <w:noProof/>
                <w:webHidden/>
              </w:rPr>
            </w:r>
            <w:r w:rsidR="00D01C7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01C70">
              <w:rPr>
                <w:noProof/>
                <w:webHidden/>
              </w:rPr>
              <w:fldChar w:fldCharType="end"/>
            </w:r>
          </w:hyperlink>
        </w:p>
        <w:p w:rsidR="00D01C70" w:rsidRDefault="007F0004">
          <w:pPr>
            <w:pStyle w:val="Obsah3"/>
            <w:tabs>
              <w:tab w:val="left" w:pos="132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4671406" w:history="1">
            <w:r w:rsidR="00D01C70" w:rsidRPr="00447623">
              <w:rPr>
                <w:rStyle w:val="Hypertextovodkaz"/>
                <w:rFonts w:ascii="Arial" w:hAnsi="Arial" w:cs="Arial"/>
                <w:noProof/>
              </w:rPr>
              <w:t>3.1.4</w:t>
            </w:r>
            <w:r w:rsidR="00D01C7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1C70" w:rsidRPr="00447623">
              <w:rPr>
                <w:rStyle w:val="Hypertextovodkaz"/>
                <w:rFonts w:ascii="Arial" w:hAnsi="Arial" w:cs="Arial"/>
                <w:noProof/>
              </w:rPr>
              <w:t>Oborová skupina Materials Engineering</w:t>
            </w:r>
            <w:r w:rsidR="00D01C70">
              <w:rPr>
                <w:noProof/>
                <w:webHidden/>
              </w:rPr>
              <w:tab/>
            </w:r>
            <w:r w:rsidR="00D01C70">
              <w:rPr>
                <w:noProof/>
                <w:webHidden/>
              </w:rPr>
              <w:fldChar w:fldCharType="begin"/>
            </w:r>
            <w:r w:rsidR="00D01C70">
              <w:rPr>
                <w:noProof/>
                <w:webHidden/>
              </w:rPr>
              <w:instrText xml:space="preserve"> PAGEREF _Toc514671406 \h </w:instrText>
            </w:r>
            <w:r w:rsidR="00D01C70">
              <w:rPr>
                <w:noProof/>
                <w:webHidden/>
              </w:rPr>
            </w:r>
            <w:r w:rsidR="00D01C7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01C70">
              <w:rPr>
                <w:noProof/>
                <w:webHidden/>
              </w:rPr>
              <w:fldChar w:fldCharType="end"/>
            </w:r>
          </w:hyperlink>
        </w:p>
        <w:p w:rsidR="00D01C70" w:rsidRDefault="007F0004">
          <w:pPr>
            <w:pStyle w:val="Obsah3"/>
            <w:tabs>
              <w:tab w:val="left" w:pos="132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4671407" w:history="1">
            <w:r w:rsidR="00D01C70" w:rsidRPr="00447623">
              <w:rPr>
                <w:rStyle w:val="Hypertextovodkaz"/>
                <w:rFonts w:ascii="Arial" w:hAnsi="Arial" w:cs="Arial"/>
                <w:noProof/>
              </w:rPr>
              <w:t>3.1.5</w:t>
            </w:r>
            <w:r w:rsidR="00D01C7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1C70" w:rsidRPr="00447623">
              <w:rPr>
                <w:rStyle w:val="Hypertextovodkaz"/>
                <w:rFonts w:ascii="Arial" w:hAnsi="Arial" w:cs="Arial"/>
                <w:noProof/>
              </w:rPr>
              <w:t>Oborová skupina Earth and Related Sciences</w:t>
            </w:r>
            <w:r w:rsidR="00D01C70">
              <w:rPr>
                <w:noProof/>
                <w:webHidden/>
              </w:rPr>
              <w:tab/>
            </w:r>
            <w:r w:rsidR="00D01C70">
              <w:rPr>
                <w:noProof/>
                <w:webHidden/>
              </w:rPr>
              <w:fldChar w:fldCharType="begin"/>
            </w:r>
            <w:r w:rsidR="00D01C70">
              <w:rPr>
                <w:noProof/>
                <w:webHidden/>
              </w:rPr>
              <w:instrText xml:space="preserve"> PAGEREF _Toc514671407 \h </w:instrText>
            </w:r>
            <w:r w:rsidR="00D01C70">
              <w:rPr>
                <w:noProof/>
                <w:webHidden/>
              </w:rPr>
            </w:r>
            <w:r w:rsidR="00D01C7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01C70">
              <w:rPr>
                <w:noProof/>
                <w:webHidden/>
              </w:rPr>
              <w:fldChar w:fldCharType="end"/>
            </w:r>
          </w:hyperlink>
        </w:p>
        <w:p w:rsidR="00D01C70" w:rsidRDefault="007F0004">
          <w:pPr>
            <w:pStyle w:val="Obsah3"/>
            <w:tabs>
              <w:tab w:val="left" w:pos="132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4671408" w:history="1">
            <w:r w:rsidR="00D01C70" w:rsidRPr="00447623">
              <w:rPr>
                <w:rStyle w:val="Hypertextovodkaz"/>
                <w:rFonts w:ascii="Arial" w:hAnsi="Arial" w:cs="Arial"/>
                <w:noProof/>
              </w:rPr>
              <w:t>3.1.6</w:t>
            </w:r>
            <w:r w:rsidR="00D01C7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1C70" w:rsidRPr="00447623">
              <w:rPr>
                <w:rStyle w:val="Hypertextovodkaz"/>
                <w:rFonts w:ascii="Arial" w:hAnsi="Arial" w:cs="Arial"/>
                <w:noProof/>
              </w:rPr>
              <w:t>Oborová skupina Clinical Medicine</w:t>
            </w:r>
            <w:r w:rsidR="00D01C70">
              <w:rPr>
                <w:noProof/>
                <w:webHidden/>
              </w:rPr>
              <w:tab/>
            </w:r>
            <w:r w:rsidR="00D01C70">
              <w:rPr>
                <w:noProof/>
                <w:webHidden/>
              </w:rPr>
              <w:fldChar w:fldCharType="begin"/>
            </w:r>
            <w:r w:rsidR="00D01C70">
              <w:rPr>
                <w:noProof/>
                <w:webHidden/>
              </w:rPr>
              <w:instrText xml:space="preserve"> PAGEREF _Toc514671408 \h </w:instrText>
            </w:r>
            <w:r w:rsidR="00D01C70">
              <w:rPr>
                <w:noProof/>
                <w:webHidden/>
              </w:rPr>
            </w:r>
            <w:r w:rsidR="00D01C7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D01C70">
              <w:rPr>
                <w:noProof/>
                <w:webHidden/>
              </w:rPr>
              <w:fldChar w:fldCharType="end"/>
            </w:r>
          </w:hyperlink>
        </w:p>
        <w:p w:rsidR="00D01C70" w:rsidRDefault="007F0004">
          <w:pPr>
            <w:pStyle w:val="Obsah3"/>
            <w:tabs>
              <w:tab w:val="left" w:pos="132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4671409" w:history="1">
            <w:r w:rsidR="00D01C70" w:rsidRPr="00447623">
              <w:rPr>
                <w:rStyle w:val="Hypertextovodkaz"/>
                <w:rFonts w:ascii="Arial" w:hAnsi="Arial" w:cs="Arial"/>
                <w:noProof/>
              </w:rPr>
              <w:t>3.1.7</w:t>
            </w:r>
            <w:r w:rsidR="00D01C7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1C70" w:rsidRPr="00447623">
              <w:rPr>
                <w:rStyle w:val="Hypertextovodkaz"/>
                <w:rFonts w:ascii="Arial" w:hAnsi="Arial" w:cs="Arial"/>
                <w:noProof/>
              </w:rPr>
              <w:t>Oborová skupina Basic Medical Research</w:t>
            </w:r>
            <w:r w:rsidR="00D01C70">
              <w:rPr>
                <w:noProof/>
                <w:webHidden/>
              </w:rPr>
              <w:tab/>
            </w:r>
            <w:r w:rsidR="00D01C70">
              <w:rPr>
                <w:noProof/>
                <w:webHidden/>
              </w:rPr>
              <w:fldChar w:fldCharType="begin"/>
            </w:r>
            <w:r w:rsidR="00D01C70">
              <w:rPr>
                <w:noProof/>
                <w:webHidden/>
              </w:rPr>
              <w:instrText xml:space="preserve"> PAGEREF _Toc514671409 \h </w:instrText>
            </w:r>
            <w:r w:rsidR="00D01C70">
              <w:rPr>
                <w:noProof/>
                <w:webHidden/>
              </w:rPr>
            </w:r>
            <w:r w:rsidR="00D01C7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D01C70">
              <w:rPr>
                <w:noProof/>
                <w:webHidden/>
              </w:rPr>
              <w:fldChar w:fldCharType="end"/>
            </w:r>
          </w:hyperlink>
        </w:p>
        <w:p w:rsidR="00D01C70" w:rsidRDefault="007F0004">
          <w:pPr>
            <w:pStyle w:val="Obsah3"/>
            <w:tabs>
              <w:tab w:val="left" w:pos="132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4671410" w:history="1">
            <w:r w:rsidR="00D01C70" w:rsidRPr="00447623">
              <w:rPr>
                <w:rStyle w:val="Hypertextovodkaz"/>
                <w:rFonts w:ascii="Arial" w:hAnsi="Arial" w:cs="Arial"/>
                <w:noProof/>
              </w:rPr>
              <w:t>3.1.8</w:t>
            </w:r>
            <w:r w:rsidR="00D01C7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1C70" w:rsidRPr="00447623">
              <w:rPr>
                <w:rStyle w:val="Hypertextovodkaz"/>
                <w:rFonts w:ascii="Arial" w:hAnsi="Arial" w:cs="Arial"/>
                <w:noProof/>
              </w:rPr>
              <w:t>Oborová skupina Psychology</w:t>
            </w:r>
            <w:r w:rsidR="00D01C70">
              <w:rPr>
                <w:noProof/>
                <w:webHidden/>
              </w:rPr>
              <w:tab/>
            </w:r>
            <w:r w:rsidR="00D01C70">
              <w:rPr>
                <w:noProof/>
                <w:webHidden/>
              </w:rPr>
              <w:fldChar w:fldCharType="begin"/>
            </w:r>
            <w:r w:rsidR="00D01C70">
              <w:rPr>
                <w:noProof/>
                <w:webHidden/>
              </w:rPr>
              <w:instrText xml:space="preserve"> PAGEREF _Toc514671410 \h </w:instrText>
            </w:r>
            <w:r w:rsidR="00D01C70">
              <w:rPr>
                <w:noProof/>
                <w:webHidden/>
              </w:rPr>
            </w:r>
            <w:r w:rsidR="00D01C7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D01C70">
              <w:rPr>
                <w:noProof/>
                <w:webHidden/>
              </w:rPr>
              <w:fldChar w:fldCharType="end"/>
            </w:r>
          </w:hyperlink>
        </w:p>
        <w:p w:rsidR="00D01C70" w:rsidRDefault="007F0004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4671411" w:history="1">
            <w:r w:rsidR="00D01C70" w:rsidRPr="00447623">
              <w:rPr>
                <w:rStyle w:val="Hypertextovodkaz"/>
                <w:rFonts w:ascii="Arial" w:hAnsi="Arial" w:cs="Arial"/>
                <w:noProof/>
              </w:rPr>
              <w:t>3.2</w:t>
            </w:r>
            <w:r w:rsidR="00D01C7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1C70" w:rsidRPr="00447623">
              <w:rPr>
                <w:rStyle w:val="Hypertextovodkaz"/>
                <w:rFonts w:ascii="Arial" w:hAnsi="Arial" w:cs="Arial"/>
                <w:noProof/>
              </w:rPr>
              <w:t>Analýza rozdílů v dopadech dle skupin grantových projektů podporovaných GA ČR</w:t>
            </w:r>
            <w:r w:rsidR="00D01C70">
              <w:rPr>
                <w:noProof/>
                <w:webHidden/>
              </w:rPr>
              <w:tab/>
            </w:r>
            <w:r w:rsidR="00D01C70">
              <w:rPr>
                <w:noProof/>
                <w:webHidden/>
              </w:rPr>
              <w:fldChar w:fldCharType="begin"/>
            </w:r>
            <w:r w:rsidR="00D01C70">
              <w:rPr>
                <w:noProof/>
                <w:webHidden/>
              </w:rPr>
              <w:instrText xml:space="preserve"> PAGEREF _Toc514671411 \h </w:instrText>
            </w:r>
            <w:r w:rsidR="00D01C70">
              <w:rPr>
                <w:noProof/>
                <w:webHidden/>
              </w:rPr>
            </w:r>
            <w:r w:rsidR="00D01C7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 w:rsidR="00D01C70">
              <w:rPr>
                <w:noProof/>
                <w:webHidden/>
              </w:rPr>
              <w:fldChar w:fldCharType="end"/>
            </w:r>
          </w:hyperlink>
        </w:p>
        <w:p w:rsidR="00D01C70" w:rsidRDefault="007F0004">
          <w:pPr>
            <w:pStyle w:val="Obsah3"/>
            <w:tabs>
              <w:tab w:val="left" w:pos="132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4671412" w:history="1">
            <w:r w:rsidR="00D01C70" w:rsidRPr="00447623">
              <w:rPr>
                <w:rStyle w:val="Hypertextovodkaz"/>
                <w:rFonts w:ascii="Arial" w:hAnsi="Arial" w:cs="Arial"/>
                <w:noProof/>
              </w:rPr>
              <w:t>3.2.1</w:t>
            </w:r>
            <w:r w:rsidR="00D01C7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1C70" w:rsidRPr="00447623">
              <w:rPr>
                <w:rStyle w:val="Hypertextovodkaz"/>
                <w:rFonts w:ascii="Arial" w:hAnsi="Arial" w:cs="Arial"/>
                <w:noProof/>
              </w:rPr>
              <w:t>Oborová skupina Biological Sciences</w:t>
            </w:r>
            <w:r w:rsidR="00D01C70">
              <w:rPr>
                <w:noProof/>
                <w:webHidden/>
              </w:rPr>
              <w:tab/>
            </w:r>
            <w:r w:rsidR="00D01C70">
              <w:rPr>
                <w:noProof/>
                <w:webHidden/>
              </w:rPr>
              <w:fldChar w:fldCharType="begin"/>
            </w:r>
            <w:r w:rsidR="00D01C70">
              <w:rPr>
                <w:noProof/>
                <w:webHidden/>
              </w:rPr>
              <w:instrText xml:space="preserve"> PAGEREF _Toc514671412 \h </w:instrText>
            </w:r>
            <w:r w:rsidR="00D01C70">
              <w:rPr>
                <w:noProof/>
                <w:webHidden/>
              </w:rPr>
            </w:r>
            <w:r w:rsidR="00D01C7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 w:rsidR="00D01C70">
              <w:rPr>
                <w:noProof/>
                <w:webHidden/>
              </w:rPr>
              <w:fldChar w:fldCharType="end"/>
            </w:r>
          </w:hyperlink>
        </w:p>
        <w:p w:rsidR="00D01C70" w:rsidRDefault="007F0004">
          <w:pPr>
            <w:pStyle w:val="Obsah3"/>
            <w:tabs>
              <w:tab w:val="left" w:pos="132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4671413" w:history="1">
            <w:r w:rsidR="00D01C70" w:rsidRPr="00447623">
              <w:rPr>
                <w:rStyle w:val="Hypertextovodkaz"/>
                <w:rFonts w:ascii="Arial" w:hAnsi="Arial" w:cs="Arial"/>
                <w:noProof/>
              </w:rPr>
              <w:t>3.2.2</w:t>
            </w:r>
            <w:r w:rsidR="00D01C7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1C70" w:rsidRPr="00447623">
              <w:rPr>
                <w:rStyle w:val="Hypertextovodkaz"/>
                <w:rFonts w:ascii="Arial" w:hAnsi="Arial" w:cs="Arial"/>
                <w:noProof/>
              </w:rPr>
              <w:t>Oborová skupina Physical Sciences and Astronomy</w:t>
            </w:r>
            <w:r w:rsidR="00D01C70">
              <w:rPr>
                <w:noProof/>
                <w:webHidden/>
              </w:rPr>
              <w:tab/>
            </w:r>
            <w:r w:rsidR="00D01C70">
              <w:rPr>
                <w:noProof/>
                <w:webHidden/>
              </w:rPr>
              <w:fldChar w:fldCharType="begin"/>
            </w:r>
            <w:r w:rsidR="00D01C70">
              <w:rPr>
                <w:noProof/>
                <w:webHidden/>
              </w:rPr>
              <w:instrText xml:space="preserve"> PAGEREF _Toc514671413 \h </w:instrText>
            </w:r>
            <w:r w:rsidR="00D01C70">
              <w:rPr>
                <w:noProof/>
                <w:webHidden/>
              </w:rPr>
            </w:r>
            <w:r w:rsidR="00D01C7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 w:rsidR="00D01C70">
              <w:rPr>
                <w:noProof/>
                <w:webHidden/>
              </w:rPr>
              <w:fldChar w:fldCharType="end"/>
            </w:r>
          </w:hyperlink>
        </w:p>
        <w:p w:rsidR="00D01C70" w:rsidRDefault="007F0004">
          <w:pPr>
            <w:pStyle w:val="Obsah3"/>
            <w:tabs>
              <w:tab w:val="left" w:pos="132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4671414" w:history="1">
            <w:r w:rsidR="00D01C70" w:rsidRPr="00447623">
              <w:rPr>
                <w:rStyle w:val="Hypertextovodkaz"/>
                <w:rFonts w:ascii="Arial" w:hAnsi="Arial" w:cs="Arial"/>
                <w:noProof/>
              </w:rPr>
              <w:t>3.2.3</w:t>
            </w:r>
            <w:r w:rsidR="00D01C7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1C70" w:rsidRPr="00447623">
              <w:rPr>
                <w:rStyle w:val="Hypertextovodkaz"/>
                <w:rFonts w:ascii="Arial" w:hAnsi="Arial" w:cs="Arial"/>
                <w:noProof/>
              </w:rPr>
              <w:t>Oborová skupina Chemical Sciences</w:t>
            </w:r>
            <w:r w:rsidR="00D01C70">
              <w:rPr>
                <w:noProof/>
                <w:webHidden/>
              </w:rPr>
              <w:tab/>
            </w:r>
            <w:r w:rsidR="00D01C70">
              <w:rPr>
                <w:noProof/>
                <w:webHidden/>
              </w:rPr>
              <w:fldChar w:fldCharType="begin"/>
            </w:r>
            <w:r w:rsidR="00D01C70">
              <w:rPr>
                <w:noProof/>
                <w:webHidden/>
              </w:rPr>
              <w:instrText xml:space="preserve"> PAGEREF _Toc514671414 \h </w:instrText>
            </w:r>
            <w:r w:rsidR="00D01C70">
              <w:rPr>
                <w:noProof/>
                <w:webHidden/>
              </w:rPr>
            </w:r>
            <w:r w:rsidR="00D01C7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D01C70">
              <w:rPr>
                <w:noProof/>
                <w:webHidden/>
              </w:rPr>
              <w:fldChar w:fldCharType="end"/>
            </w:r>
          </w:hyperlink>
        </w:p>
        <w:p w:rsidR="00D01C70" w:rsidRDefault="007F0004">
          <w:pPr>
            <w:pStyle w:val="Obsah3"/>
            <w:tabs>
              <w:tab w:val="left" w:pos="132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4671415" w:history="1">
            <w:r w:rsidR="00D01C70" w:rsidRPr="00447623">
              <w:rPr>
                <w:rStyle w:val="Hypertextovodkaz"/>
                <w:rFonts w:ascii="Arial" w:hAnsi="Arial" w:cs="Arial"/>
                <w:noProof/>
              </w:rPr>
              <w:t>3.2.4</w:t>
            </w:r>
            <w:r w:rsidR="00D01C7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1C70" w:rsidRPr="00447623">
              <w:rPr>
                <w:rStyle w:val="Hypertextovodkaz"/>
                <w:rFonts w:ascii="Arial" w:hAnsi="Arial" w:cs="Arial"/>
                <w:noProof/>
              </w:rPr>
              <w:t>Oborová skupina Materials Engineering</w:t>
            </w:r>
            <w:r w:rsidR="00D01C70">
              <w:rPr>
                <w:noProof/>
                <w:webHidden/>
              </w:rPr>
              <w:tab/>
            </w:r>
            <w:r w:rsidR="00D01C70">
              <w:rPr>
                <w:noProof/>
                <w:webHidden/>
              </w:rPr>
              <w:fldChar w:fldCharType="begin"/>
            </w:r>
            <w:r w:rsidR="00D01C70">
              <w:rPr>
                <w:noProof/>
                <w:webHidden/>
              </w:rPr>
              <w:instrText xml:space="preserve"> PAGEREF _Toc514671415 \h </w:instrText>
            </w:r>
            <w:r w:rsidR="00D01C70">
              <w:rPr>
                <w:noProof/>
                <w:webHidden/>
              </w:rPr>
            </w:r>
            <w:r w:rsidR="00D01C7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 w:rsidR="00D01C70">
              <w:rPr>
                <w:noProof/>
                <w:webHidden/>
              </w:rPr>
              <w:fldChar w:fldCharType="end"/>
            </w:r>
          </w:hyperlink>
        </w:p>
        <w:p w:rsidR="00D01C70" w:rsidRDefault="007F0004">
          <w:pPr>
            <w:pStyle w:val="Obsah3"/>
            <w:tabs>
              <w:tab w:val="left" w:pos="132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4671416" w:history="1">
            <w:r w:rsidR="00D01C70" w:rsidRPr="00447623">
              <w:rPr>
                <w:rStyle w:val="Hypertextovodkaz"/>
                <w:rFonts w:ascii="Arial" w:hAnsi="Arial" w:cs="Arial"/>
                <w:noProof/>
              </w:rPr>
              <w:t>3.2.5</w:t>
            </w:r>
            <w:r w:rsidR="00D01C7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1C70" w:rsidRPr="00447623">
              <w:rPr>
                <w:rStyle w:val="Hypertextovodkaz"/>
                <w:rFonts w:ascii="Arial" w:hAnsi="Arial" w:cs="Arial"/>
                <w:noProof/>
              </w:rPr>
              <w:t>Oborová skupina Earth and Related Sciences</w:t>
            </w:r>
            <w:r w:rsidR="00D01C70">
              <w:rPr>
                <w:noProof/>
                <w:webHidden/>
              </w:rPr>
              <w:tab/>
            </w:r>
            <w:r w:rsidR="00D01C70">
              <w:rPr>
                <w:noProof/>
                <w:webHidden/>
              </w:rPr>
              <w:fldChar w:fldCharType="begin"/>
            </w:r>
            <w:r w:rsidR="00D01C70">
              <w:rPr>
                <w:noProof/>
                <w:webHidden/>
              </w:rPr>
              <w:instrText xml:space="preserve"> PAGEREF _Toc514671416 \h </w:instrText>
            </w:r>
            <w:r w:rsidR="00D01C70">
              <w:rPr>
                <w:noProof/>
                <w:webHidden/>
              </w:rPr>
            </w:r>
            <w:r w:rsidR="00D01C7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 w:rsidR="00D01C70">
              <w:rPr>
                <w:noProof/>
                <w:webHidden/>
              </w:rPr>
              <w:fldChar w:fldCharType="end"/>
            </w:r>
          </w:hyperlink>
        </w:p>
        <w:p w:rsidR="00D01C70" w:rsidRDefault="007F0004">
          <w:pPr>
            <w:pStyle w:val="Obsah3"/>
            <w:tabs>
              <w:tab w:val="left" w:pos="132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4671417" w:history="1">
            <w:r w:rsidR="00D01C70" w:rsidRPr="00447623">
              <w:rPr>
                <w:rStyle w:val="Hypertextovodkaz"/>
                <w:rFonts w:ascii="Arial" w:hAnsi="Arial" w:cs="Arial"/>
                <w:noProof/>
              </w:rPr>
              <w:t>3.2.6</w:t>
            </w:r>
            <w:r w:rsidR="00D01C7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1C70" w:rsidRPr="00447623">
              <w:rPr>
                <w:rStyle w:val="Hypertextovodkaz"/>
                <w:rFonts w:ascii="Arial" w:hAnsi="Arial" w:cs="Arial"/>
                <w:noProof/>
              </w:rPr>
              <w:t>Oborová skupina Basic Medical Research</w:t>
            </w:r>
            <w:r w:rsidR="00D01C70">
              <w:rPr>
                <w:noProof/>
                <w:webHidden/>
              </w:rPr>
              <w:tab/>
            </w:r>
            <w:r w:rsidR="00D01C70">
              <w:rPr>
                <w:noProof/>
                <w:webHidden/>
              </w:rPr>
              <w:fldChar w:fldCharType="begin"/>
            </w:r>
            <w:r w:rsidR="00D01C70">
              <w:rPr>
                <w:noProof/>
                <w:webHidden/>
              </w:rPr>
              <w:instrText xml:space="preserve"> PAGEREF _Toc514671417 \h </w:instrText>
            </w:r>
            <w:r w:rsidR="00D01C70">
              <w:rPr>
                <w:noProof/>
                <w:webHidden/>
              </w:rPr>
            </w:r>
            <w:r w:rsidR="00D01C7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 w:rsidR="00D01C70">
              <w:rPr>
                <w:noProof/>
                <w:webHidden/>
              </w:rPr>
              <w:fldChar w:fldCharType="end"/>
            </w:r>
          </w:hyperlink>
        </w:p>
        <w:p w:rsidR="00D01C70" w:rsidRDefault="007F0004">
          <w:pPr>
            <w:pStyle w:val="Obsah1"/>
            <w:tabs>
              <w:tab w:val="left" w:pos="4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4671418" w:history="1">
            <w:r w:rsidR="00D01C70" w:rsidRPr="00447623">
              <w:rPr>
                <w:rStyle w:val="Hypertextovodkaz"/>
                <w:rFonts w:ascii="Arial" w:hAnsi="Arial" w:cs="Arial"/>
                <w:noProof/>
              </w:rPr>
              <w:t>4</w:t>
            </w:r>
            <w:r w:rsidR="00D01C7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1C70" w:rsidRPr="00447623">
              <w:rPr>
                <w:rStyle w:val="Hypertextovodkaz"/>
                <w:rFonts w:ascii="Arial" w:hAnsi="Arial" w:cs="Arial"/>
                <w:noProof/>
              </w:rPr>
              <w:t>Závěry</w:t>
            </w:r>
            <w:r w:rsidR="00D01C70">
              <w:rPr>
                <w:noProof/>
                <w:webHidden/>
              </w:rPr>
              <w:tab/>
            </w:r>
            <w:r w:rsidR="00D01C70">
              <w:rPr>
                <w:noProof/>
                <w:webHidden/>
              </w:rPr>
              <w:fldChar w:fldCharType="begin"/>
            </w:r>
            <w:r w:rsidR="00D01C70">
              <w:rPr>
                <w:noProof/>
                <w:webHidden/>
              </w:rPr>
              <w:instrText xml:space="preserve"> PAGEREF _Toc514671418 \h </w:instrText>
            </w:r>
            <w:r w:rsidR="00D01C70">
              <w:rPr>
                <w:noProof/>
                <w:webHidden/>
              </w:rPr>
            </w:r>
            <w:r w:rsidR="00D01C7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 w:rsidR="00D01C70">
              <w:rPr>
                <w:noProof/>
                <w:webHidden/>
              </w:rPr>
              <w:fldChar w:fldCharType="end"/>
            </w:r>
          </w:hyperlink>
        </w:p>
        <w:p w:rsidR="00D64647" w:rsidRDefault="00D64647">
          <w:r>
            <w:rPr>
              <w:b/>
              <w:bCs/>
            </w:rPr>
            <w:fldChar w:fldCharType="end"/>
          </w:r>
        </w:p>
      </w:sdtContent>
    </w:sdt>
    <w:p w:rsidR="00317BA9" w:rsidRDefault="00317BA9">
      <w:pPr>
        <w:spacing w:after="200" w:line="276" w:lineRule="auto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br w:type="page"/>
      </w:r>
    </w:p>
    <w:p w:rsidR="00A91E82" w:rsidRPr="00353388" w:rsidRDefault="00AE162A" w:rsidP="007D3DB5">
      <w:pPr>
        <w:pStyle w:val="Nadpis1"/>
        <w:jc w:val="both"/>
        <w:rPr>
          <w:rFonts w:ascii="Arial" w:hAnsi="Arial" w:cs="Arial"/>
          <w:color w:val="0070C0"/>
          <w:sz w:val="24"/>
          <w:szCs w:val="24"/>
        </w:rPr>
      </w:pPr>
      <w:bookmarkStart w:id="1" w:name="_Toc514671399"/>
      <w:r>
        <w:rPr>
          <w:rFonts w:ascii="Arial" w:hAnsi="Arial" w:cs="Arial"/>
          <w:color w:val="0070C0"/>
          <w:sz w:val="24"/>
          <w:szCs w:val="24"/>
        </w:rPr>
        <w:lastRenderedPageBreak/>
        <w:t>Úvod</w:t>
      </w:r>
      <w:bookmarkEnd w:id="1"/>
    </w:p>
    <w:p w:rsidR="00A91E82" w:rsidRPr="00573789" w:rsidRDefault="00A91E82" w:rsidP="007D3DB5">
      <w:pPr>
        <w:jc w:val="both"/>
        <w:rPr>
          <w:rFonts w:ascii="Arial" w:hAnsi="Arial" w:cs="Arial"/>
          <w:sz w:val="22"/>
          <w:szCs w:val="22"/>
        </w:rPr>
      </w:pPr>
    </w:p>
    <w:p w:rsidR="006D591F" w:rsidRDefault="006D591F" w:rsidP="00986A4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Rada pro výzkum, vývoj a inovace schválila na svém 332. zasedání plán činnosti na rok 2018, jehož součástí je také úkol provést</w:t>
      </w:r>
      <w:r w:rsidR="00653E9D">
        <w:rPr>
          <w:rFonts w:ascii="Arial" w:hAnsi="Arial" w:cs="Arial"/>
        </w:rPr>
        <w:t xml:space="preserve"> hodnocení činnosti Grantové Agentury ČR (dále jen „GA ČR“)</w:t>
      </w:r>
      <w:r>
        <w:rPr>
          <w:rFonts w:ascii="Arial" w:hAnsi="Arial" w:cs="Arial"/>
          <w:b/>
        </w:rPr>
        <w:t xml:space="preserve">. </w:t>
      </w:r>
      <w:r w:rsidRPr="006D591F">
        <w:rPr>
          <w:rFonts w:ascii="Arial" w:hAnsi="Arial" w:cs="Arial"/>
        </w:rPr>
        <w:t>Zpravodajem</w:t>
      </w:r>
      <w:r w:rsidR="00653E9D">
        <w:rPr>
          <w:rFonts w:ascii="Arial" w:hAnsi="Arial" w:cs="Arial"/>
        </w:rPr>
        <w:t xml:space="preserve"> uvedeného úkolu</w:t>
      </w:r>
      <w:r w:rsidRPr="006D591F">
        <w:rPr>
          <w:rFonts w:ascii="Arial" w:hAnsi="Arial" w:cs="Arial"/>
        </w:rPr>
        <w:t xml:space="preserve"> je prof. Jurajda</w:t>
      </w:r>
      <w:r>
        <w:rPr>
          <w:rFonts w:ascii="Arial" w:hAnsi="Arial" w:cs="Arial"/>
        </w:rPr>
        <w:t>.</w:t>
      </w:r>
    </w:p>
    <w:p w:rsidR="006D591F" w:rsidRDefault="00986A4C" w:rsidP="00986A4C">
      <w:pPr>
        <w:jc w:val="both"/>
        <w:rPr>
          <w:rFonts w:ascii="Arial" w:hAnsi="Arial" w:cs="Arial"/>
        </w:rPr>
      </w:pPr>
      <w:r w:rsidRPr="00242BA1">
        <w:rPr>
          <w:rFonts w:ascii="Arial" w:hAnsi="Arial" w:cs="Arial"/>
          <w:b/>
        </w:rPr>
        <w:t>GA</w:t>
      </w:r>
      <w:r>
        <w:rPr>
          <w:rFonts w:ascii="Arial" w:hAnsi="Arial" w:cs="Arial"/>
          <w:b/>
        </w:rPr>
        <w:t> </w:t>
      </w:r>
      <w:r w:rsidRPr="00242BA1">
        <w:rPr>
          <w:rFonts w:ascii="Arial" w:hAnsi="Arial" w:cs="Arial"/>
          <w:b/>
        </w:rPr>
        <w:t>ČR rozděluje přibližně 40</w:t>
      </w:r>
      <w:r>
        <w:rPr>
          <w:rFonts w:ascii="Arial" w:hAnsi="Arial" w:cs="Arial"/>
          <w:b/>
        </w:rPr>
        <w:t> </w:t>
      </w:r>
      <w:r w:rsidRPr="00242BA1">
        <w:rPr>
          <w:rFonts w:ascii="Arial" w:hAnsi="Arial" w:cs="Arial"/>
          <w:b/>
        </w:rPr>
        <w:t>% účelové podpory výzkumu, vývoje a inovací ze státního rozpočtu</w:t>
      </w:r>
      <w:r>
        <w:rPr>
          <w:rFonts w:ascii="Arial" w:hAnsi="Arial" w:cs="Arial"/>
        </w:rPr>
        <w:t xml:space="preserve">. </w:t>
      </w:r>
      <w:r w:rsidRPr="00181943">
        <w:rPr>
          <w:rFonts w:ascii="Arial" w:hAnsi="Arial" w:cs="Arial"/>
        </w:rPr>
        <w:t xml:space="preserve">GA ČR lze považovat za </w:t>
      </w:r>
      <w:r w:rsidRPr="00181943">
        <w:rPr>
          <w:rFonts w:ascii="Arial" w:hAnsi="Arial" w:cs="Arial"/>
          <w:b/>
        </w:rPr>
        <w:t>klíčového poskytovatele a garanta kvality základního výzkumu v ČR</w:t>
      </w:r>
      <w:r w:rsidRPr="00181943">
        <w:rPr>
          <w:rFonts w:ascii="Arial" w:hAnsi="Arial" w:cs="Arial"/>
        </w:rPr>
        <w:t xml:space="preserve"> podporovaného z veřejných prostředků, a to včetně rozvoje internacionalizace a podpory výchovy a kariérního rozvoje začínajících výzkumníků.</w:t>
      </w:r>
      <w:r>
        <w:rPr>
          <w:rFonts w:ascii="Arial" w:hAnsi="Arial" w:cs="Arial"/>
        </w:rPr>
        <w:t xml:space="preserve"> </w:t>
      </w:r>
    </w:p>
    <w:p w:rsidR="00986A4C" w:rsidRDefault="00986A4C" w:rsidP="00986A4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Cílem, analýzy je doložit, zda a do jaké míry GA ČR uvedené úkoly plní.</w:t>
      </w:r>
    </w:p>
    <w:p w:rsidR="001A31C8" w:rsidRDefault="001A31C8" w:rsidP="001A31C8">
      <w:pPr>
        <w:jc w:val="both"/>
        <w:rPr>
          <w:rFonts w:ascii="Arial" w:hAnsi="Arial" w:cs="Arial"/>
        </w:rPr>
      </w:pPr>
      <w:r w:rsidRPr="00625DE8">
        <w:rPr>
          <w:rFonts w:ascii="Arial" w:hAnsi="Arial" w:cs="Arial"/>
        </w:rPr>
        <w:t xml:space="preserve">Analýza </w:t>
      </w:r>
      <w:r>
        <w:rPr>
          <w:rFonts w:ascii="Arial" w:hAnsi="Arial" w:cs="Arial"/>
        </w:rPr>
        <w:t>je</w:t>
      </w:r>
      <w:r w:rsidRPr="00625DE8">
        <w:rPr>
          <w:rFonts w:ascii="Arial" w:hAnsi="Arial" w:cs="Arial"/>
        </w:rPr>
        <w:t xml:space="preserve"> zaměřena </w:t>
      </w:r>
      <w:r>
        <w:rPr>
          <w:rFonts w:ascii="Arial" w:hAnsi="Arial" w:cs="Arial"/>
        </w:rPr>
        <w:t xml:space="preserve">především na </w:t>
      </w:r>
      <w:r w:rsidRPr="0062637F">
        <w:rPr>
          <w:rFonts w:ascii="Arial" w:hAnsi="Arial" w:cs="Arial"/>
          <w:b/>
        </w:rPr>
        <w:t>kvalitu převážně základního výzkumu v ČR a úroveň jeho internacionalizace</w:t>
      </w:r>
      <w:r>
        <w:rPr>
          <w:rFonts w:ascii="Arial" w:hAnsi="Arial" w:cs="Arial"/>
        </w:rPr>
        <w:t xml:space="preserve"> </w:t>
      </w:r>
      <w:r w:rsidRPr="00625DE8">
        <w:rPr>
          <w:rFonts w:ascii="Arial" w:hAnsi="Arial" w:cs="Arial"/>
        </w:rPr>
        <w:t>ve vztahu k finančním prostředkům státního rozpočtu poskytovaným GA ČR.</w:t>
      </w:r>
      <w:r>
        <w:rPr>
          <w:rFonts w:ascii="Arial" w:hAnsi="Arial" w:cs="Arial"/>
        </w:rPr>
        <w:t xml:space="preserve"> Jedná se o první krok dlouhodobějšího sledování, jehož konečným cílem je stanovit </w:t>
      </w:r>
      <w:r w:rsidRPr="0045711F">
        <w:rPr>
          <w:rFonts w:ascii="Arial" w:hAnsi="Arial" w:cs="Arial"/>
          <w:b/>
        </w:rPr>
        <w:t>skutečný přínos intervencí GA ČR ke kvalitě základního výzkumu v ČR</w:t>
      </w:r>
      <w:r>
        <w:rPr>
          <w:rFonts w:ascii="Arial" w:hAnsi="Arial" w:cs="Arial"/>
        </w:rPr>
        <w:t xml:space="preserve">. </w:t>
      </w:r>
      <w:r w:rsidR="002A151B">
        <w:rPr>
          <w:rFonts w:ascii="Arial" w:hAnsi="Arial" w:cs="Arial"/>
        </w:rPr>
        <w:t xml:space="preserve">Je totiž nezbytné v budoucnu hodnotit dopady celých programů na systém VaV v ČR (včetně skupin grantových projektů) a neomezovat se pouze na vyhodnocování splnění cílů jednotlivých projektů. V případě ambiciózních programů (nebo skupin grantových projektů) značná část projektů nemusí díky vysokému riziku neúspěchu naplnit své cíle, avšak v průměru riskantnější projekty dosáhnou více špičkových výsledků ve srovnání s programy, kde téměř každý projekt splní své </w:t>
      </w:r>
      <w:r w:rsidR="00CC2C93">
        <w:rPr>
          <w:rFonts w:ascii="Arial" w:hAnsi="Arial" w:cs="Arial"/>
        </w:rPr>
        <w:t xml:space="preserve">méně ambiciózní </w:t>
      </w:r>
      <w:r w:rsidR="002A151B">
        <w:rPr>
          <w:rFonts w:ascii="Arial" w:hAnsi="Arial" w:cs="Arial"/>
        </w:rPr>
        <w:t>cíle.</w:t>
      </w:r>
    </w:p>
    <w:p w:rsidR="001A31C8" w:rsidRPr="005D7253" w:rsidRDefault="001A31C8" w:rsidP="001A31C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Analýza byla v prvním kroku provedena zejména na základě indikátorů, které jsou graficky </w:t>
      </w:r>
      <w:r w:rsidRPr="005D7253">
        <w:rPr>
          <w:rFonts w:ascii="Arial" w:hAnsi="Arial" w:cs="Arial"/>
        </w:rPr>
        <w:t>vizualizovány a interpretovány</w:t>
      </w:r>
      <w:r>
        <w:rPr>
          <w:rFonts w:ascii="Arial" w:hAnsi="Arial" w:cs="Arial"/>
        </w:rPr>
        <w:t>.</w:t>
      </w:r>
    </w:p>
    <w:p w:rsidR="001A31C8" w:rsidRPr="005D7253" w:rsidRDefault="00C97067" w:rsidP="001A31C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 naplnění </w:t>
      </w:r>
      <w:r w:rsidR="001A31C8">
        <w:rPr>
          <w:rFonts w:ascii="Arial" w:hAnsi="Arial" w:cs="Arial"/>
        </w:rPr>
        <w:t xml:space="preserve">cíle analýzy </w:t>
      </w:r>
      <w:r>
        <w:rPr>
          <w:rFonts w:ascii="Arial" w:hAnsi="Arial" w:cs="Arial"/>
        </w:rPr>
        <w:t>byly stanoveny</w:t>
      </w:r>
      <w:r w:rsidR="001A31C8">
        <w:rPr>
          <w:rFonts w:ascii="Arial" w:hAnsi="Arial" w:cs="Arial"/>
        </w:rPr>
        <w:t xml:space="preserve"> následující evaluační dotazy</w:t>
      </w:r>
      <w:r w:rsidR="001A31C8" w:rsidRPr="005D7253">
        <w:rPr>
          <w:rFonts w:ascii="Arial" w:hAnsi="Arial" w:cs="Arial"/>
        </w:rPr>
        <w:t>:</w:t>
      </w:r>
    </w:p>
    <w:p w:rsidR="001A31C8" w:rsidRPr="001A31C8" w:rsidRDefault="007E20E8" w:rsidP="001A31C8">
      <w:pPr>
        <w:pStyle w:val="Odstavecseseznamem"/>
        <w:numPr>
          <w:ilvl w:val="0"/>
          <w:numId w:val="36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1A31C8" w:rsidRPr="001A31C8">
        <w:rPr>
          <w:rFonts w:ascii="Arial" w:hAnsi="Arial" w:cs="Arial"/>
        </w:rPr>
        <w:t xml:space="preserve">řispívají intervence GA ČR </w:t>
      </w:r>
      <w:r w:rsidR="001A31C8">
        <w:rPr>
          <w:rFonts w:ascii="Arial" w:hAnsi="Arial" w:cs="Arial"/>
        </w:rPr>
        <w:t>ke zvyšování</w:t>
      </w:r>
      <w:r w:rsidR="001A31C8" w:rsidRPr="001A31C8">
        <w:rPr>
          <w:rFonts w:ascii="Arial" w:hAnsi="Arial" w:cs="Arial"/>
        </w:rPr>
        <w:t xml:space="preserve"> kvalit</w:t>
      </w:r>
      <w:r w:rsidR="001A31C8">
        <w:rPr>
          <w:rFonts w:ascii="Arial" w:hAnsi="Arial" w:cs="Arial"/>
        </w:rPr>
        <w:t>y</w:t>
      </w:r>
      <w:r w:rsidR="001A31C8" w:rsidRPr="001A31C8">
        <w:rPr>
          <w:rFonts w:ascii="Arial" w:hAnsi="Arial" w:cs="Arial"/>
        </w:rPr>
        <w:t xml:space="preserve"> převážně základního výzkumu v</w:t>
      </w:r>
      <w:r>
        <w:rPr>
          <w:rFonts w:ascii="Arial" w:hAnsi="Arial" w:cs="Arial"/>
        </w:rPr>
        <w:t> </w:t>
      </w:r>
      <w:r w:rsidR="001A31C8" w:rsidRPr="001A31C8">
        <w:rPr>
          <w:rFonts w:ascii="Arial" w:hAnsi="Arial" w:cs="Arial"/>
        </w:rPr>
        <w:t>ČR</w:t>
      </w:r>
      <w:r>
        <w:rPr>
          <w:rFonts w:ascii="Arial" w:hAnsi="Arial" w:cs="Arial"/>
        </w:rPr>
        <w:t>?</w:t>
      </w:r>
    </w:p>
    <w:p w:rsidR="00653E9D" w:rsidRDefault="00653E9D" w:rsidP="001A31C8">
      <w:pPr>
        <w:pStyle w:val="Odstavecseseznamem"/>
        <w:numPr>
          <w:ilvl w:val="0"/>
          <w:numId w:val="36"/>
        </w:numPr>
        <w:spacing w:after="200" w:line="276" w:lineRule="auto"/>
        <w:jc w:val="both"/>
        <w:rPr>
          <w:rFonts w:ascii="Arial" w:hAnsi="Arial" w:cs="Arial"/>
        </w:rPr>
      </w:pPr>
      <w:r w:rsidRPr="001A31C8">
        <w:rPr>
          <w:rFonts w:ascii="Arial" w:hAnsi="Arial" w:cs="Arial"/>
        </w:rPr>
        <w:t>Přispívají intervence GA ČR k rozvoji internacionalizace ČR v oblasti převážně základního výzkumu</w:t>
      </w:r>
      <w:r>
        <w:rPr>
          <w:rFonts w:ascii="Arial" w:hAnsi="Arial" w:cs="Arial"/>
        </w:rPr>
        <w:t>?</w:t>
      </w:r>
    </w:p>
    <w:p w:rsidR="001A31C8" w:rsidRDefault="001A31C8" w:rsidP="001A31C8">
      <w:pPr>
        <w:pStyle w:val="Odstavecseseznamem"/>
        <w:numPr>
          <w:ilvl w:val="0"/>
          <w:numId w:val="36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Vedou intervence GA ČR k tvorbě </w:t>
      </w:r>
      <w:r w:rsidR="00653E9D">
        <w:rPr>
          <w:rFonts w:ascii="Arial" w:hAnsi="Arial" w:cs="Arial"/>
        </w:rPr>
        <w:t xml:space="preserve">excelentních výsledků a existuje </w:t>
      </w:r>
      <w:r>
        <w:rPr>
          <w:rFonts w:ascii="Arial" w:hAnsi="Arial" w:cs="Arial"/>
        </w:rPr>
        <w:t>v této oblasti rozdíl mezi jednotlivými skupinami grantových projektů?</w:t>
      </w:r>
    </w:p>
    <w:p w:rsidR="001A31C8" w:rsidRPr="000A302F" w:rsidRDefault="001A31C8" w:rsidP="000A302F">
      <w:pPr>
        <w:spacing w:after="200" w:line="276" w:lineRule="auto"/>
        <w:ind w:left="708"/>
        <w:jc w:val="both"/>
        <w:rPr>
          <w:rFonts w:ascii="Arial" w:hAnsi="Arial" w:cs="Arial"/>
        </w:rPr>
      </w:pPr>
    </w:p>
    <w:p w:rsidR="001A31C8" w:rsidRPr="007E20E8" w:rsidRDefault="001A31C8" w:rsidP="001A31C8">
      <w:pPr>
        <w:pStyle w:val="Odstavecseseznamem"/>
        <w:numPr>
          <w:ilvl w:val="0"/>
          <w:numId w:val="36"/>
        </w:numPr>
        <w:spacing w:after="200" w:line="276" w:lineRule="auto"/>
        <w:jc w:val="both"/>
        <w:rPr>
          <w:rFonts w:ascii="Arial" w:hAnsi="Arial" w:cs="Arial"/>
          <w:i/>
        </w:rPr>
      </w:pPr>
      <w:r w:rsidRPr="007E20E8">
        <w:rPr>
          <w:rFonts w:ascii="Arial" w:hAnsi="Arial" w:cs="Arial"/>
          <w:i/>
        </w:rPr>
        <w:t>Mají intervence GA ČR příznivý dopad na kariérní rozvoj začínajících výzkumníků?</w:t>
      </w:r>
    </w:p>
    <w:p w:rsidR="001A31C8" w:rsidRDefault="001A31C8" w:rsidP="00986A4C">
      <w:pPr>
        <w:jc w:val="both"/>
        <w:rPr>
          <w:rFonts w:ascii="Arial" w:hAnsi="Arial" w:cs="Arial"/>
        </w:rPr>
      </w:pPr>
    </w:p>
    <w:p w:rsidR="00986A4C" w:rsidRDefault="009229DB" w:rsidP="00986A4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Tento materiál představuje první výstup evaluace činnosti GA ČR. Měla by na něj navázat </w:t>
      </w:r>
      <w:r w:rsidR="00986A4C" w:rsidRPr="008F3910">
        <w:rPr>
          <w:rFonts w:ascii="Arial" w:hAnsi="Arial" w:cs="Arial"/>
          <w:b/>
        </w:rPr>
        <w:t>spolupráce</w:t>
      </w:r>
      <w:r w:rsidR="00986A4C">
        <w:rPr>
          <w:rFonts w:ascii="Arial" w:hAnsi="Arial" w:cs="Arial"/>
        </w:rPr>
        <w:t xml:space="preserve"> Odboru RVV s GA ČR v oblasti </w:t>
      </w:r>
      <w:r w:rsidR="00986A4C" w:rsidRPr="008F3910">
        <w:rPr>
          <w:rFonts w:ascii="Arial" w:hAnsi="Arial" w:cs="Arial"/>
          <w:b/>
        </w:rPr>
        <w:t>vytěžování dat k evaluačním účelům</w:t>
      </w:r>
      <w:r w:rsidR="00986A4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Tato spolupráce by měla umožnit detailnější analýzy </w:t>
      </w:r>
      <w:r w:rsidR="007E20E8">
        <w:rPr>
          <w:rFonts w:ascii="Arial" w:hAnsi="Arial" w:cs="Arial"/>
        </w:rPr>
        <w:t xml:space="preserve">založené </w:t>
      </w:r>
      <w:r>
        <w:rPr>
          <w:rFonts w:ascii="Arial" w:hAnsi="Arial" w:cs="Arial"/>
        </w:rPr>
        <w:t>na kontrafaktuálním principu</w:t>
      </w:r>
      <w:r w:rsidR="007E20E8">
        <w:rPr>
          <w:rFonts w:ascii="Arial" w:hAnsi="Arial" w:cs="Arial"/>
        </w:rPr>
        <w:t xml:space="preserve">, pro které jsou klíčová </w:t>
      </w:r>
      <w:r w:rsidR="001B3EC0">
        <w:rPr>
          <w:rFonts w:ascii="Arial" w:hAnsi="Arial" w:cs="Arial"/>
        </w:rPr>
        <w:t>individuální data úspěšných a neúspěšných žadatelů o podporu</w:t>
      </w:r>
      <w:r w:rsidR="00CC2C93">
        <w:rPr>
          <w:rStyle w:val="Znakapoznpodarou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. Dalším plánovaným výstupem </w:t>
      </w:r>
      <w:r w:rsidRPr="005D7253">
        <w:rPr>
          <w:rFonts w:ascii="Arial" w:hAnsi="Arial" w:cs="Arial"/>
        </w:rPr>
        <w:t xml:space="preserve">bude </w:t>
      </w:r>
      <w:r w:rsidRPr="005D7253">
        <w:rPr>
          <w:rFonts w:ascii="Arial" w:hAnsi="Arial" w:cs="Arial"/>
          <w:b/>
        </w:rPr>
        <w:t>sebehodnotící zpráva</w:t>
      </w:r>
      <w:r w:rsidRPr="005D7253">
        <w:rPr>
          <w:rFonts w:ascii="Arial" w:hAnsi="Arial" w:cs="Arial"/>
        </w:rPr>
        <w:t xml:space="preserve"> o činnosti GA </w:t>
      </w:r>
      <w:r>
        <w:rPr>
          <w:rFonts w:ascii="Arial" w:hAnsi="Arial" w:cs="Arial"/>
        </w:rPr>
        <w:t>Č</w:t>
      </w:r>
      <w:r w:rsidRPr="005D7253">
        <w:rPr>
          <w:rFonts w:ascii="Arial" w:hAnsi="Arial" w:cs="Arial"/>
        </w:rPr>
        <w:t>R jako poskytovatele.</w:t>
      </w:r>
      <w:r>
        <w:rPr>
          <w:rFonts w:ascii="Arial" w:hAnsi="Arial" w:cs="Arial"/>
        </w:rPr>
        <w:t xml:space="preserve"> </w:t>
      </w:r>
      <w:r w:rsidRPr="0045711F">
        <w:rPr>
          <w:rFonts w:ascii="Arial" w:hAnsi="Arial" w:cs="Arial"/>
        </w:rPr>
        <w:t>O interpretaci bude požádána také mezinárodní Rada, čímž bude naplněn prvek peer-review.</w:t>
      </w:r>
    </w:p>
    <w:p w:rsidR="00986A4C" w:rsidRDefault="00986A4C" w:rsidP="00986A4C">
      <w:pPr>
        <w:jc w:val="both"/>
        <w:rPr>
          <w:rFonts w:ascii="Arial" w:hAnsi="Arial" w:cs="Arial"/>
        </w:rPr>
      </w:pPr>
    </w:p>
    <w:p w:rsidR="00986A4C" w:rsidRDefault="00986A4C" w:rsidP="00986A4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Analýza </w:t>
      </w:r>
      <w:r w:rsidR="00CC2C93">
        <w:rPr>
          <w:rFonts w:ascii="Arial" w:hAnsi="Arial" w:cs="Arial"/>
        </w:rPr>
        <w:t xml:space="preserve">v závěru odpovídá na položené evaluační dotazy a také nastiňuje příklady otázek, ke kterým navádí zjištěné informace a kterým je vhodné se v budoucnu ve spolupráci s vedením GA CR podrobněji věnovat. </w:t>
      </w:r>
    </w:p>
    <w:p w:rsidR="00986A4C" w:rsidRDefault="00986A4C" w:rsidP="00986A4C">
      <w:pPr>
        <w:rPr>
          <w:rFonts w:ascii="Arial" w:hAnsi="Arial" w:cs="Arial"/>
        </w:rPr>
      </w:pPr>
    </w:p>
    <w:p w:rsidR="006B5712" w:rsidRPr="00986A4C" w:rsidRDefault="00AE162A" w:rsidP="00986A4C">
      <w:pPr>
        <w:pStyle w:val="Nadpis1"/>
        <w:jc w:val="both"/>
        <w:rPr>
          <w:rFonts w:ascii="Arial" w:hAnsi="Arial" w:cs="Arial"/>
          <w:color w:val="0070C0"/>
          <w:sz w:val="24"/>
          <w:szCs w:val="24"/>
        </w:rPr>
      </w:pPr>
      <w:bookmarkStart w:id="2" w:name="_Toc514671400"/>
      <w:r>
        <w:rPr>
          <w:rFonts w:ascii="Arial" w:hAnsi="Arial" w:cs="Arial"/>
          <w:color w:val="0070C0"/>
          <w:sz w:val="24"/>
          <w:szCs w:val="24"/>
        </w:rPr>
        <w:t>Použité metody a indikátory</w:t>
      </w:r>
      <w:bookmarkEnd w:id="2"/>
    </w:p>
    <w:p w:rsidR="00137E7D" w:rsidRDefault="00137E7D" w:rsidP="00137E7D"/>
    <w:p w:rsidR="00D11609" w:rsidRDefault="00D11609" w:rsidP="00986A4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 každoročních Analýz stavu výzkumu, vývoje a inovací v ČR a jejich srovnání se zahraničím vyplývá, že v</w:t>
      </w:r>
      <w:r w:rsidR="00986A4C" w:rsidRPr="005D7253">
        <w:rPr>
          <w:rFonts w:ascii="Arial" w:hAnsi="Arial" w:cs="Arial"/>
        </w:rPr>
        <w:t xml:space="preserve"> ČR roste počet publikací i jejich kvalita. </w:t>
      </w:r>
      <w:r w:rsidR="001B3EC0">
        <w:rPr>
          <w:rFonts w:ascii="Arial" w:hAnsi="Arial" w:cs="Arial"/>
        </w:rPr>
        <w:t>Provedená analýza dokládá,</w:t>
      </w:r>
      <w:r w:rsidR="00986A4C" w:rsidRPr="005D7253">
        <w:rPr>
          <w:rFonts w:ascii="Arial" w:hAnsi="Arial" w:cs="Arial"/>
        </w:rPr>
        <w:t xml:space="preserve"> jak k tomuto růstu přispívají intervence GA ČR.</w:t>
      </w:r>
      <w:r w:rsidR="001B3EC0">
        <w:rPr>
          <w:rFonts w:ascii="Arial" w:hAnsi="Arial" w:cs="Arial"/>
        </w:rPr>
        <w:t xml:space="preserve"> Indikátory kvality, excelence a mezinárodní spolupráce byly sledovány v období let 2012 – 2016. Byly použity dva základní zdroje dat: </w:t>
      </w:r>
    </w:p>
    <w:p w:rsidR="00D11609" w:rsidRDefault="00D11609" w:rsidP="00D11609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1B3EC0" w:rsidRPr="00D11609">
        <w:rPr>
          <w:rFonts w:ascii="Arial" w:hAnsi="Arial" w:cs="Arial"/>
        </w:rPr>
        <w:t>atabáze Web of Science společnosti Clarivate Analytics</w:t>
      </w:r>
      <w:r w:rsidR="008D04DE" w:rsidRPr="00D11609">
        <w:rPr>
          <w:rFonts w:ascii="Arial" w:hAnsi="Arial" w:cs="Arial"/>
        </w:rPr>
        <w:t xml:space="preserve"> (dále jen „WoS“)</w:t>
      </w:r>
      <w:r>
        <w:rPr>
          <w:rFonts w:ascii="Arial" w:hAnsi="Arial" w:cs="Arial"/>
        </w:rPr>
        <w:t>,</w:t>
      </w:r>
      <w:r w:rsidR="001B3EC0" w:rsidRPr="00D11609">
        <w:rPr>
          <w:rFonts w:ascii="Arial" w:hAnsi="Arial" w:cs="Arial"/>
        </w:rPr>
        <w:t xml:space="preserve"> </w:t>
      </w:r>
    </w:p>
    <w:p w:rsidR="00425A79" w:rsidRPr="00D11609" w:rsidRDefault="001B3EC0" w:rsidP="00D11609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</w:rPr>
      </w:pPr>
      <w:r w:rsidRPr="00D11609">
        <w:rPr>
          <w:rFonts w:ascii="Arial" w:hAnsi="Arial" w:cs="Arial"/>
        </w:rPr>
        <w:t>Informační systém výzkumu, vývoje a inovací</w:t>
      </w:r>
      <w:r w:rsidR="008D04DE" w:rsidRPr="00D11609">
        <w:rPr>
          <w:rFonts w:ascii="Arial" w:hAnsi="Arial" w:cs="Arial"/>
        </w:rPr>
        <w:t xml:space="preserve"> (dále jen „IS VaVaI“)</w:t>
      </w:r>
      <w:r w:rsidRPr="00D11609">
        <w:rPr>
          <w:rFonts w:ascii="Arial" w:hAnsi="Arial" w:cs="Arial"/>
        </w:rPr>
        <w:t xml:space="preserve">, části Rejstřík informací o výsledcích a Centrální evidence projektů. </w:t>
      </w:r>
    </w:p>
    <w:p w:rsidR="001B3EC0" w:rsidRDefault="001B3EC0" w:rsidP="00986A4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Analýza je založena na porovnání </w:t>
      </w:r>
      <w:r w:rsidR="008D04DE">
        <w:rPr>
          <w:rFonts w:ascii="Arial" w:hAnsi="Arial" w:cs="Arial"/>
        </w:rPr>
        <w:t xml:space="preserve">množství a kvality </w:t>
      </w:r>
      <w:r>
        <w:rPr>
          <w:rFonts w:ascii="Arial" w:hAnsi="Arial" w:cs="Arial"/>
        </w:rPr>
        <w:t xml:space="preserve">výsledků </w:t>
      </w:r>
      <w:r w:rsidR="008D04DE">
        <w:rPr>
          <w:rFonts w:ascii="Arial" w:hAnsi="Arial" w:cs="Arial"/>
        </w:rPr>
        <w:t xml:space="preserve">vytvořených </w:t>
      </w:r>
      <w:r>
        <w:rPr>
          <w:rFonts w:ascii="Arial" w:hAnsi="Arial" w:cs="Arial"/>
        </w:rPr>
        <w:t>českými autory, které jsou evidovány ve WoS</w:t>
      </w:r>
      <w:r w:rsidR="008D04D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D04DE">
        <w:rPr>
          <w:rFonts w:ascii="Arial" w:hAnsi="Arial" w:cs="Arial"/>
        </w:rPr>
        <w:t>s výsledky</w:t>
      </w:r>
      <w:r>
        <w:rPr>
          <w:rFonts w:ascii="Arial" w:hAnsi="Arial" w:cs="Arial"/>
        </w:rPr>
        <w:t>, které vznikly realizací výzkumných aktivit za finanční podpory GA ČR (pokud byla dedikace GA ČR v databázi WoS výslovně uvedena, byl výsledek považován za podpořený GA ČR</w:t>
      </w:r>
      <w:r w:rsidR="00425A79">
        <w:rPr>
          <w:rFonts w:ascii="Arial" w:hAnsi="Arial" w:cs="Arial"/>
        </w:rPr>
        <w:t>)</w:t>
      </w:r>
      <w:r w:rsidR="00D30861">
        <w:rPr>
          <w:rFonts w:ascii="Arial" w:hAnsi="Arial" w:cs="Arial"/>
        </w:rPr>
        <w:t xml:space="preserve">. Situace v ČR byla dále </w:t>
      </w:r>
      <w:r w:rsidR="008D04DE">
        <w:rPr>
          <w:rFonts w:ascii="Arial" w:hAnsi="Arial" w:cs="Arial"/>
        </w:rPr>
        <w:t>srovnána</w:t>
      </w:r>
      <w:r w:rsidR="00D30861">
        <w:rPr>
          <w:rFonts w:ascii="Arial" w:hAnsi="Arial" w:cs="Arial"/>
        </w:rPr>
        <w:t xml:space="preserve"> se stavem v Rakousku a Belgii, tj. v zemích srovnatelné velikosti s vyspělým systémem řízení a realizace výzkumu a vývoje včetně rozvinuté evaluační kultury.</w:t>
      </w:r>
    </w:p>
    <w:p w:rsidR="00D30861" w:rsidRPr="005D7253" w:rsidRDefault="00D30861" w:rsidP="00986A4C">
      <w:pPr>
        <w:jc w:val="both"/>
        <w:rPr>
          <w:rFonts w:ascii="Arial" w:hAnsi="Arial" w:cs="Arial"/>
        </w:rPr>
      </w:pPr>
    </w:p>
    <w:p w:rsidR="00D30861" w:rsidRDefault="00D30861" w:rsidP="009918B8">
      <w:p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Byly použity mezinárodně užívané indikátory odvozené od kvality periodik i od citačního ohlasu jednotlivých článků.</w:t>
      </w:r>
    </w:p>
    <w:p w:rsidR="00986A4C" w:rsidRPr="005D7253" w:rsidRDefault="00986A4C" w:rsidP="009918B8">
      <w:pPr>
        <w:spacing w:after="200" w:line="276" w:lineRule="auto"/>
        <w:jc w:val="both"/>
        <w:rPr>
          <w:rFonts w:ascii="Arial" w:hAnsi="Arial" w:cs="Arial"/>
        </w:rPr>
      </w:pPr>
      <w:r w:rsidRPr="005D7253">
        <w:rPr>
          <w:rFonts w:ascii="Arial" w:hAnsi="Arial" w:cs="Arial"/>
        </w:rPr>
        <w:t>Hlavní sledované indikátory kvality základního výzkumu popisující publikační výkon a kvalitu publikací:</w:t>
      </w:r>
    </w:p>
    <w:p w:rsidR="00986A4C" w:rsidRPr="00717EEA" w:rsidRDefault="00986A4C" w:rsidP="00986A4C">
      <w:pPr>
        <w:pStyle w:val="Odstavecseseznamem"/>
        <w:numPr>
          <w:ilvl w:val="0"/>
          <w:numId w:val="37"/>
        </w:numPr>
        <w:spacing w:after="200" w:line="276" w:lineRule="auto"/>
        <w:jc w:val="both"/>
        <w:rPr>
          <w:rFonts w:ascii="Arial" w:hAnsi="Arial" w:cs="Arial"/>
        </w:rPr>
      </w:pPr>
      <w:r w:rsidRPr="00717EEA">
        <w:rPr>
          <w:rFonts w:ascii="Arial" w:hAnsi="Arial" w:cs="Arial"/>
          <w:b/>
        </w:rPr>
        <w:t>počet publikací</w:t>
      </w:r>
      <w:r w:rsidR="008D04DE">
        <w:rPr>
          <w:rFonts w:ascii="Arial" w:hAnsi="Arial" w:cs="Arial"/>
          <w:b/>
        </w:rPr>
        <w:t xml:space="preserve"> </w:t>
      </w:r>
      <w:r w:rsidR="008D04DE">
        <w:rPr>
          <w:rFonts w:ascii="Arial" w:hAnsi="Arial" w:cs="Arial"/>
        </w:rPr>
        <w:t>druhu Article a Review</w:t>
      </w:r>
      <w:r w:rsidR="00D30861">
        <w:rPr>
          <w:rFonts w:ascii="Arial" w:hAnsi="Arial" w:cs="Arial"/>
        </w:rPr>
        <w:t>, na kterých se podílel alespoň jeden au</w:t>
      </w:r>
      <w:r w:rsidR="008D04DE">
        <w:rPr>
          <w:rFonts w:ascii="Arial" w:hAnsi="Arial" w:cs="Arial"/>
        </w:rPr>
        <w:t>tor, který má v</w:t>
      </w:r>
      <w:r w:rsidR="00D11609">
        <w:rPr>
          <w:rFonts w:ascii="Arial" w:hAnsi="Arial" w:cs="Arial"/>
        </w:rPr>
        <w:t> </w:t>
      </w:r>
      <w:r w:rsidR="008D04DE">
        <w:rPr>
          <w:rFonts w:ascii="Arial" w:hAnsi="Arial" w:cs="Arial"/>
        </w:rPr>
        <w:t>databázi</w:t>
      </w:r>
      <w:r w:rsidR="00D11609">
        <w:rPr>
          <w:rFonts w:ascii="Arial" w:hAnsi="Arial" w:cs="Arial"/>
        </w:rPr>
        <w:t xml:space="preserve"> WoS</w:t>
      </w:r>
      <w:r w:rsidR="008D04DE">
        <w:rPr>
          <w:rFonts w:ascii="Arial" w:hAnsi="Arial" w:cs="Arial"/>
        </w:rPr>
        <w:t xml:space="preserve"> v adrese pracoviště uvedenu</w:t>
      </w:r>
      <w:r w:rsidR="00D30861">
        <w:rPr>
          <w:rFonts w:ascii="Arial" w:hAnsi="Arial" w:cs="Arial"/>
        </w:rPr>
        <w:t xml:space="preserve"> </w:t>
      </w:r>
      <w:r w:rsidR="001A303B">
        <w:rPr>
          <w:rFonts w:ascii="Arial" w:hAnsi="Arial" w:cs="Arial"/>
        </w:rPr>
        <w:t>sledovanou zemi (Czech, Austria, Belgium)</w:t>
      </w:r>
      <w:r w:rsidRPr="00717EEA">
        <w:rPr>
          <w:rFonts w:ascii="Arial" w:hAnsi="Arial" w:cs="Arial"/>
        </w:rPr>
        <w:t>.</w:t>
      </w:r>
      <w:r w:rsidR="00425A79">
        <w:rPr>
          <w:rFonts w:ascii="Arial" w:hAnsi="Arial" w:cs="Arial"/>
        </w:rPr>
        <w:t xml:space="preserve"> Kvůli srovnatelnosti byly počty výsledků za Rakousko a Belgii normalizovány na počet obyvatel ČR.</w:t>
      </w:r>
    </w:p>
    <w:p w:rsidR="00986A4C" w:rsidRPr="00717EEA" w:rsidRDefault="00986A4C" w:rsidP="00986A4C">
      <w:pPr>
        <w:pStyle w:val="Odstavecseseznamem"/>
        <w:numPr>
          <w:ilvl w:val="0"/>
          <w:numId w:val="37"/>
        </w:numPr>
        <w:spacing w:after="200" w:line="276" w:lineRule="auto"/>
        <w:jc w:val="both"/>
        <w:rPr>
          <w:rFonts w:ascii="Arial" w:hAnsi="Arial" w:cs="Arial"/>
        </w:rPr>
      </w:pPr>
      <w:r w:rsidRPr="00717EEA">
        <w:rPr>
          <w:rFonts w:ascii="Arial" w:hAnsi="Arial" w:cs="Arial"/>
          <w:b/>
        </w:rPr>
        <w:t>Article Influence Score (AIS)</w:t>
      </w:r>
      <w:r>
        <w:rPr>
          <w:rFonts w:ascii="Arial" w:hAnsi="Arial" w:cs="Arial"/>
        </w:rPr>
        <w:t>.</w:t>
      </w:r>
      <w:r w:rsidRPr="00717EEA">
        <w:rPr>
          <w:rFonts w:ascii="Arial" w:hAnsi="Arial" w:cs="Arial"/>
        </w:rPr>
        <w:t xml:space="preserve"> </w:t>
      </w:r>
      <w:r w:rsidR="001A303B">
        <w:rPr>
          <w:rFonts w:ascii="Arial" w:hAnsi="Arial" w:cs="Arial"/>
        </w:rPr>
        <w:t xml:space="preserve">Pomocí analytického nástroje InCites pracujícího s databází </w:t>
      </w:r>
      <w:r w:rsidR="00DE256F">
        <w:rPr>
          <w:rFonts w:ascii="Arial" w:hAnsi="Arial" w:cs="Arial"/>
        </w:rPr>
        <w:t>WoS</w:t>
      </w:r>
      <w:r w:rsidR="001A303B">
        <w:rPr>
          <w:rFonts w:ascii="Arial" w:hAnsi="Arial" w:cs="Arial"/>
        </w:rPr>
        <w:t xml:space="preserve"> Core Collection bylo zjištěno AIS u všech časopisů ve sledované oborové skupině </w:t>
      </w:r>
      <w:r w:rsidR="001A303B" w:rsidRPr="00717EEA">
        <w:rPr>
          <w:rFonts w:ascii="Arial" w:hAnsi="Arial" w:cs="Arial"/>
        </w:rPr>
        <w:t>FRASCATI (Fields of R&amp;D)</w:t>
      </w:r>
      <w:r w:rsidR="001A303B">
        <w:rPr>
          <w:rFonts w:ascii="Arial" w:hAnsi="Arial" w:cs="Arial"/>
        </w:rPr>
        <w:t xml:space="preserve">. Časopisy byly poté seřazeny sestupně dle AIS a byly určeny hranice jednotlivých kvartilů a horního decilu. Následně byl </w:t>
      </w:r>
      <w:r w:rsidRPr="00717EEA">
        <w:rPr>
          <w:rFonts w:ascii="Arial" w:hAnsi="Arial" w:cs="Arial"/>
        </w:rPr>
        <w:t xml:space="preserve">vyhodnocen podíl publikací </w:t>
      </w:r>
      <w:r w:rsidR="001A303B" w:rsidRPr="00717EEA">
        <w:rPr>
          <w:rFonts w:ascii="Arial" w:hAnsi="Arial" w:cs="Arial"/>
        </w:rPr>
        <w:t xml:space="preserve">druhu Article a Review </w:t>
      </w:r>
      <w:r w:rsidRPr="00717EEA">
        <w:rPr>
          <w:rFonts w:ascii="Arial" w:hAnsi="Arial" w:cs="Arial"/>
        </w:rPr>
        <w:t xml:space="preserve">v jednotlivých </w:t>
      </w:r>
      <w:r>
        <w:rPr>
          <w:rFonts w:ascii="Arial" w:hAnsi="Arial" w:cs="Arial"/>
        </w:rPr>
        <w:t>kvartilech</w:t>
      </w:r>
      <w:r w:rsidRPr="00717EEA">
        <w:rPr>
          <w:rFonts w:ascii="Arial" w:hAnsi="Arial" w:cs="Arial"/>
        </w:rPr>
        <w:t xml:space="preserve"> stanovených na základě všech publikací </w:t>
      </w:r>
      <w:r w:rsidR="00D11609" w:rsidRPr="00717EEA">
        <w:rPr>
          <w:rFonts w:ascii="Arial" w:hAnsi="Arial" w:cs="Arial"/>
        </w:rPr>
        <w:t xml:space="preserve">druhu Article a Review </w:t>
      </w:r>
      <w:r w:rsidR="00D11609">
        <w:rPr>
          <w:rFonts w:ascii="Arial" w:hAnsi="Arial" w:cs="Arial"/>
        </w:rPr>
        <w:t xml:space="preserve">uvedených </w:t>
      </w:r>
      <w:r w:rsidRPr="00717EEA">
        <w:rPr>
          <w:rFonts w:ascii="Arial" w:hAnsi="Arial" w:cs="Arial"/>
        </w:rPr>
        <w:t>v</w:t>
      </w:r>
      <w:r w:rsidR="00D11609">
        <w:rPr>
          <w:rFonts w:ascii="Arial" w:hAnsi="Arial" w:cs="Arial"/>
        </w:rPr>
        <w:t xml:space="preserve"> databázi</w:t>
      </w:r>
      <w:r w:rsidRPr="00717EEA">
        <w:rPr>
          <w:rFonts w:ascii="Arial" w:hAnsi="Arial" w:cs="Arial"/>
        </w:rPr>
        <w:t xml:space="preserve"> WoS za sledované období</w:t>
      </w:r>
      <w:r w:rsidR="001A303B">
        <w:rPr>
          <w:rFonts w:ascii="Arial" w:hAnsi="Arial" w:cs="Arial"/>
        </w:rPr>
        <w:t xml:space="preserve"> 2012 - 2016</w:t>
      </w:r>
      <w:r w:rsidRPr="00717EEA">
        <w:rPr>
          <w:rFonts w:ascii="Arial" w:hAnsi="Arial" w:cs="Arial"/>
        </w:rPr>
        <w:t xml:space="preserve">. Zvlášť </w:t>
      </w:r>
      <w:r w:rsidR="001A303B">
        <w:rPr>
          <w:rFonts w:ascii="Arial" w:hAnsi="Arial" w:cs="Arial"/>
        </w:rPr>
        <w:t>byl</w:t>
      </w:r>
      <w:r w:rsidRPr="00717EEA">
        <w:rPr>
          <w:rFonts w:ascii="Arial" w:hAnsi="Arial" w:cs="Arial"/>
        </w:rPr>
        <w:t xml:space="preserve"> vyhodnocen podíl publikací v horním decilu. </w:t>
      </w:r>
    </w:p>
    <w:p w:rsidR="00986A4C" w:rsidRDefault="00986A4C" w:rsidP="00986A4C">
      <w:pPr>
        <w:pStyle w:val="Odstavecseseznamem"/>
        <w:numPr>
          <w:ilvl w:val="0"/>
          <w:numId w:val="37"/>
        </w:numPr>
        <w:spacing w:after="200" w:line="276" w:lineRule="auto"/>
        <w:jc w:val="both"/>
        <w:rPr>
          <w:rFonts w:ascii="Arial" w:hAnsi="Arial" w:cs="Arial"/>
        </w:rPr>
      </w:pPr>
      <w:r w:rsidRPr="00717EEA">
        <w:rPr>
          <w:rFonts w:ascii="Arial" w:hAnsi="Arial" w:cs="Arial"/>
          <w:b/>
        </w:rPr>
        <w:t>Normalized Citation Impact</w:t>
      </w:r>
      <w:r w:rsidR="001A303B">
        <w:rPr>
          <w:rFonts w:ascii="Arial" w:hAnsi="Arial" w:cs="Arial"/>
          <w:b/>
        </w:rPr>
        <w:t xml:space="preserve"> (NCI)</w:t>
      </w:r>
      <w:r>
        <w:rPr>
          <w:rFonts w:ascii="Arial" w:hAnsi="Arial" w:cs="Arial"/>
        </w:rPr>
        <w:t>.</w:t>
      </w:r>
      <w:r w:rsidRPr="00717EEA">
        <w:rPr>
          <w:rFonts w:ascii="Arial" w:hAnsi="Arial" w:cs="Arial"/>
        </w:rPr>
        <w:t xml:space="preserve"> </w:t>
      </w:r>
      <w:r w:rsidR="001A303B">
        <w:rPr>
          <w:rFonts w:ascii="Arial" w:hAnsi="Arial" w:cs="Arial"/>
        </w:rPr>
        <w:t>Pomocí analytického nástroje InCites pracujícího s databází W</w:t>
      </w:r>
      <w:r w:rsidR="00DE256F">
        <w:rPr>
          <w:rFonts w:ascii="Arial" w:hAnsi="Arial" w:cs="Arial"/>
        </w:rPr>
        <w:t>o</w:t>
      </w:r>
      <w:r w:rsidR="001A303B">
        <w:rPr>
          <w:rFonts w:ascii="Arial" w:hAnsi="Arial" w:cs="Arial"/>
        </w:rPr>
        <w:t>S Core Collection byl zjištěn průměr oborově normalizovaných</w:t>
      </w:r>
      <w:r w:rsidR="00DE256F">
        <w:rPr>
          <w:rFonts w:ascii="Arial" w:hAnsi="Arial" w:cs="Arial"/>
        </w:rPr>
        <w:t xml:space="preserve"> počtů citací</w:t>
      </w:r>
      <w:r w:rsidR="001A303B">
        <w:rPr>
          <w:rFonts w:ascii="Arial" w:hAnsi="Arial" w:cs="Arial"/>
        </w:rPr>
        <w:t xml:space="preserve">. Konstrukce tohoto indikátoru zároveň představuje základní mezinárodní srovnání, neboť hodnota NCI = 1 přibližně </w:t>
      </w:r>
      <w:r w:rsidR="001A303B">
        <w:rPr>
          <w:rFonts w:ascii="Arial" w:hAnsi="Arial" w:cs="Arial"/>
        </w:rPr>
        <w:lastRenderedPageBreak/>
        <w:t>odpovídá světovému průměru všech publikací</w:t>
      </w:r>
      <w:r w:rsidR="000D3F93">
        <w:rPr>
          <w:rFonts w:ascii="Arial" w:hAnsi="Arial" w:cs="Arial"/>
        </w:rPr>
        <w:t xml:space="preserve"> v dané oborové skupině.</w:t>
      </w:r>
      <w:r w:rsidR="001A303B">
        <w:rPr>
          <w:rFonts w:ascii="Arial" w:hAnsi="Arial" w:cs="Arial"/>
        </w:rPr>
        <w:t xml:space="preserve"> </w:t>
      </w:r>
      <w:r w:rsidRPr="00717EEA">
        <w:rPr>
          <w:rFonts w:ascii="Arial" w:hAnsi="Arial" w:cs="Arial"/>
        </w:rPr>
        <w:t xml:space="preserve">Údaje </w:t>
      </w:r>
      <w:r w:rsidR="000D3F93">
        <w:rPr>
          <w:rFonts w:ascii="Arial" w:hAnsi="Arial" w:cs="Arial"/>
        </w:rPr>
        <w:t>byly</w:t>
      </w:r>
      <w:r w:rsidRPr="00717EEA">
        <w:rPr>
          <w:rFonts w:ascii="Arial" w:hAnsi="Arial" w:cs="Arial"/>
        </w:rPr>
        <w:t xml:space="preserve"> </w:t>
      </w:r>
      <w:r w:rsidR="000D3F93">
        <w:rPr>
          <w:rFonts w:ascii="Arial" w:hAnsi="Arial" w:cs="Arial"/>
        </w:rPr>
        <w:t>zpracovány</w:t>
      </w:r>
      <w:r w:rsidRPr="00717EEA">
        <w:rPr>
          <w:rFonts w:ascii="Arial" w:hAnsi="Arial" w:cs="Arial"/>
        </w:rPr>
        <w:t xml:space="preserve"> pro vybrané obory dle FRASCATI (Fields of R&amp;D), u nichž metodologie výpočtu indikátoru vhodně reprezentuje úroveň oborů.</w:t>
      </w:r>
    </w:p>
    <w:p w:rsidR="008B4AA5" w:rsidRDefault="008B4AA5" w:rsidP="00986A4C">
      <w:pPr>
        <w:pStyle w:val="Odstavecseseznamem"/>
        <w:numPr>
          <w:ilvl w:val="0"/>
          <w:numId w:val="37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Procentní podíl publikací, které na základě počtu citací spadají mezi 1 % nejcitovanějších článků v daném oboru. </w:t>
      </w:r>
      <w:r w:rsidRPr="008B4AA5">
        <w:rPr>
          <w:rFonts w:ascii="Arial" w:hAnsi="Arial" w:cs="Arial"/>
        </w:rPr>
        <w:t>Indikátor byl stanoven prostřednictvím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analytického nástroje InCites pracujícího s databází WoS</w:t>
      </w:r>
      <w:r w:rsidR="000D3F9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Core Collection. Zařazeny byly publikace druhu Article a Review za období let 2012 </w:t>
      </w:r>
      <w:r w:rsidR="008D04DE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2016</w:t>
      </w:r>
      <w:r w:rsidR="000D3F93">
        <w:rPr>
          <w:rFonts w:ascii="Arial" w:hAnsi="Arial" w:cs="Arial"/>
        </w:rPr>
        <w:t xml:space="preserve">. Data byla opět zpracována pro vybrané oborové skupiny dle </w:t>
      </w:r>
      <w:r w:rsidR="000D3F93" w:rsidRPr="00717EEA">
        <w:rPr>
          <w:rFonts w:ascii="Arial" w:hAnsi="Arial" w:cs="Arial"/>
        </w:rPr>
        <w:t>FRASCATI (Fields of R&amp;D)</w:t>
      </w:r>
      <w:r w:rsidR="000D3F93">
        <w:rPr>
          <w:rFonts w:ascii="Arial" w:hAnsi="Arial" w:cs="Arial"/>
        </w:rPr>
        <w:t>.</w:t>
      </w:r>
    </w:p>
    <w:p w:rsidR="008D04DE" w:rsidRPr="008D04DE" w:rsidRDefault="008D04DE" w:rsidP="009918B8">
      <w:pPr>
        <w:spacing w:after="200" w:line="276" w:lineRule="auto"/>
        <w:jc w:val="both"/>
        <w:rPr>
          <w:rFonts w:ascii="Arial" w:hAnsi="Arial" w:cs="Arial"/>
        </w:rPr>
      </w:pPr>
      <w:r w:rsidRPr="005D7253">
        <w:rPr>
          <w:rFonts w:ascii="Arial" w:hAnsi="Arial" w:cs="Arial"/>
        </w:rPr>
        <w:t xml:space="preserve">Hlavní sledované indikátory </w:t>
      </w:r>
      <w:r>
        <w:rPr>
          <w:rFonts w:ascii="Arial" w:hAnsi="Arial" w:cs="Arial"/>
        </w:rPr>
        <w:t xml:space="preserve">internacionalizace v </w:t>
      </w:r>
      <w:r w:rsidRPr="005D7253">
        <w:rPr>
          <w:rFonts w:ascii="Arial" w:hAnsi="Arial" w:cs="Arial"/>
        </w:rPr>
        <w:t>základní</w:t>
      </w:r>
      <w:r>
        <w:rPr>
          <w:rFonts w:ascii="Arial" w:hAnsi="Arial" w:cs="Arial"/>
        </w:rPr>
        <w:t>m</w:t>
      </w:r>
      <w:r w:rsidRPr="005D7253">
        <w:rPr>
          <w:rFonts w:ascii="Arial" w:hAnsi="Arial" w:cs="Arial"/>
        </w:rPr>
        <w:t xml:space="preserve"> výzkumu:</w:t>
      </w:r>
    </w:p>
    <w:p w:rsidR="008B4AA5" w:rsidRDefault="008B4AA5" w:rsidP="00986A4C">
      <w:pPr>
        <w:pStyle w:val="Odstavecseseznamem"/>
        <w:numPr>
          <w:ilvl w:val="0"/>
          <w:numId w:val="37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Procentní podíl publikací vytvořených v mezinárodní spolupráci na celkovém počtu publikací v dané oborové skupině. </w:t>
      </w:r>
      <w:r w:rsidRPr="008B4AA5">
        <w:rPr>
          <w:rFonts w:ascii="Arial" w:hAnsi="Arial" w:cs="Arial"/>
        </w:rPr>
        <w:t>Indikátor byl stanoven prostřednictvím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analytického nástroje InCites pracujícího s databází Web of Science Core Collection. Zařazeny byly publikace druhu Article a Review za období let 2012 – 2016, u nichž byl v autorském kolektivu kromě českého autora zaznamenán další autor z jiné země. Indikátor vypovídá o úrovni internacionalizace příslušné oborové skupiny.</w:t>
      </w:r>
    </w:p>
    <w:p w:rsidR="00D30861" w:rsidRPr="00D30861" w:rsidRDefault="00D30861" w:rsidP="00D30861">
      <w:p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Uvedené indikátory jsou oborově specifické, tj. jejich hodnoty se výrazně liší v závislosti na publikačních zvyklostech (frekvence publikování výsledků výzkumu, spektrum periodik, intenzita citačních ohlasů). Analýza na bázi výše uvedených indikátorů nebyla provedena v humanitních oborech, neboť v nich nejsou dominantními publikacemi články, ale monografie, tudíž by analýza poskytla zavádějící výsledky.</w:t>
      </w:r>
    </w:p>
    <w:p w:rsidR="00986A4C" w:rsidRDefault="00986A4C" w:rsidP="00986A4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Samostatně b</w:t>
      </w:r>
      <w:r w:rsidR="00817FD6">
        <w:rPr>
          <w:rFonts w:ascii="Arial" w:hAnsi="Arial" w:cs="Arial"/>
        </w:rPr>
        <w:t>yly</w:t>
      </w:r>
      <w:r>
        <w:rPr>
          <w:rFonts w:ascii="Arial" w:hAnsi="Arial" w:cs="Arial"/>
        </w:rPr>
        <w:t xml:space="preserve"> podle indikátoru AIS vyhodnoceny </w:t>
      </w:r>
      <w:r w:rsidRPr="00717EEA">
        <w:rPr>
          <w:rFonts w:ascii="Arial" w:hAnsi="Arial" w:cs="Arial"/>
          <w:b/>
        </w:rPr>
        <w:t>výsledky uplatněné v</w:t>
      </w:r>
      <w:r w:rsidR="00817FD6">
        <w:rPr>
          <w:rFonts w:ascii="Arial" w:hAnsi="Arial" w:cs="Arial"/>
          <w:b/>
        </w:rPr>
        <w:t xml:space="preserve"> letech 2012 </w:t>
      </w:r>
      <w:r w:rsidR="000D3F93">
        <w:rPr>
          <w:rFonts w:ascii="Arial" w:hAnsi="Arial" w:cs="Arial"/>
          <w:b/>
        </w:rPr>
        <w:t xml:space="preserve">– </w:t>
      </w:r>
      <w:r w:rsidR="000D3F93" w:rsidRPr="00717EEA">
        <w:rPr>
          <w:rFonts w:ascii="Arial" w:hAnsi="Arial" w:cs="Arial"/>
          <w:b/>
        </w:rPr>
        <w:t>2016</w:t>
      </w:r>
      <w:r w:rsidR="000D3F93">
        <w:rPr>
          <w:rFonts w:ascii="Arial" w:hAnsi="Arial" w:cs="Arial"/>
          <w:b/>
        </w:rPr>
        <w:t xml:space="preserve"> </w:t>
      </w:r>
      <w:r w:rsidR="00817FD6">
        <w:rPr>
          <w:rFonts w:ascii="Arial" w:hAnsi="Arial" w:cs="Arial"/>
          <w:b/>
        </w:rPr>
        <w:t>v IS VaVaI</w:t>
      </w:r>
      <w:r>
        <w:rPr>
          <w:rFonts w:ascii="Arial" w:hAnsi="Arial" w:cs="Arial"/>
        </w:rPr>
        <w:t xml:space="preserve"> a dedikované GA ČR </w:t>
      </w:r>
      <w:r w:rsidRPr="00717EEA">
        <w:rPr>
          <w:rFonts w:ascii="Arial" w:hAnsi="Arial" w:cs="Arial"/>
        </w:rPr>
        <w:t>v následující</w:t>
      </w:r>
      <w:r w:rsidRPr="00717EEA">
        <w:rPr>
          <w:rFonts w:ascii="Arial" w:hAnsi="Arial" w:cs="Arial"/>
          <w:b/>
        </w:rPr>
        <w:t xml:space="preserve"> struktuře podle skupin grantových projektů</w:t>
      </w:r>
      <w:r>
        <w:rPr>
          <w:rFonts w:ascii="Arial" w:hAnsi="Arial" w:cs="Arial"/>
          <w:b/>
        </w:rPr>
        <w:t>:</w:t>
      </w:r>
    </w:p>
    <w:p w:rsidR="00986A4C" w:rsidRPr="00CA417A" w:rsidRDefault="00986A4C" w:rsidP="00986A4C">
      <w:pPr>
        <w:pStyle w:val="Odstavecseseznamem"/>
        <w:numPr>
          <w:ilvl w:val="0"/>
          <w:numId w:val="36"/>
        </w:numPr>
        <w:spacing w:after="200" w:line="276" w:lineRule="auto"/>
        <w:jc w:val="both"/>
        <w:rPr>
          <w:rFonts w:ascii="Arial" w:hAnsi="Arial" w:cs="Arial"/>
        </w:rPr>
      </w:pPr>
      <w:r w:rsidRPr="00CA417A">
        <w:rPr>
          <w:rFonts w:ascii="Arial" w:hAnsi="Arial" w:cs="Arial"/>
        </w:rPr>
        <w:t>GA – Standardní granty</w:t>
      </w:r>
    </w:p>
    <w:p w:rsidR="000D3F93" w:rsidRDefault="000D3F93" w:rsidP="000D3F93">
      <w:pPr>
        <w:pStyle w:val="Odstavecseseznamem"/>
        <w:numPr>
          <w:ilvl w:val="0"/>
          <w:numId w:val="36"/>
        </w:numPr>
        <w:spacing w:after="200" w:line="276" w:lineRule="auto"/>
        <w:jc w:val="both"/>
        <w:rPr>
          <w:rFonts w:ascii="Arial" w:hAnsi="Arial" w:cs="Arial"/>
        </w:rPr>
      </w:pPr>
      <w:r w:rsidRPr="00CA417A">
        <w:rPr>
          <w:rFonts w:ascii="Arial" w:hAnsi="Arial" w:cs="Arial"/>
        </w:rPr>
        <w:t>GB – Projekty na podporu excelence v základním výzkumu</w:t>
      </w:r>
    </w:p>
    <w:p w:rsidR="00986A4C" w:rsidRPr="00CA417A" w:rsidRDefault="00986A4C" w:rsidP="00986A4C">
      <w:pPr>
        <w:pStyle w:val="Odstavecseseznamem"/>
        <w:numPr>
          <w:ilvl w:val="0"/>
          <w:numId w:val="36"/>
        </w:numPr>
        <w:spacing w:after="200" w:line="276" w:lineRule="auto"/>
        <w:jc w:val="both"/>
        <w:rPr>
          <w:rFonts w:ascii="Arial" w:hAnsi="Arial" w:cs="Arial"/>
        </w:rPr>
      </w:pPr>
      <w:r w:rsidRPr="00CA417A">
        <w:rPr>
          <w:rFonts w:ascii="Arial" w:hAnsi="Arial" w:cs="Arial"/>
        </w:rPr>
        <w:t>GJ – Juniorské granty</w:t>
      </w:r>
    </w:p>
    <w:p w:rsidR="00986A4C" w:rsidRPr="00CA417A" w:rsidRDefault="00986A4C" w:rsidP="00986A4C">
      <w:pPr>
        <w:pStyle w:val="Odstavecseseznamem"/>
        <w:numPr>
          <w:ilvl w:val="0"/>
          <w:numId w:val="36"/>
        </w:numPr>
        <w:spacing w:after="200" w:line="276" w:lineRule="auto"/>
        <w:jc w:val="both"/>
        <w:rPr>
          <w:rFonts w:ascii="Arial" w:hAnsi="Arial" w:cs="Arial"/>
        </w:rPr>
      </w:pPr>
      <w:r w:rsidRPr="00CA417A">
        <w:rPr>
          <w:rFonts w:ascii="Arial" w:hAnsi="Arial" w:cs="Arial"/>
        </w:rPr>
        <w:t>GP – Postdoktorandské granty</w:t>
      </w:r>
    </w:p>
    <w:p w:rsidR="00986A4C" w:rsidRPr="00CA417A" w:rsidRDefault="00986A4C" w:rsidP="00986A4C">
      <w:pPr>
        <w:pStyle w:val="Odstavecseseznamem"/>
        <w:numPr>
          <w:ilvl w:val="0"/>
          <w:numId w:val="36"/>
        </w:numPr>
        <w:spacing w:after="200" w:line="276" w:lineRule="auto"/>
        <w:jc w:val="both"/>
        <w:rPr>
          <w:rFonts w:ascii="Arial" w:hAnsi="Arial" w:cs="Arial"/>
        </w:rPr>
      </w:pPr>
      <w:r w:rsidRPr="00CA417A">
        <w:rPr>
          <w:rFonts w:ascii="Arial" w:hAnsi="Arial" w:cs="Arial"/>
        </w:rPr>
        <w:t>GD – Doktorské granty</w:t>
      </w:r>
    </w:p>
    <w:p w:rsidR="000D3F93" w:rsidRDefault="000D3F93" w:rsidP="000D3F93">
      <w:pPr>
        <w:pStyle w:val="Odstavecseseznamem"/>
        <w:spacing w:after="200" w:line="276" w:lineRule="auto"/>
        <w:ind w:left="0"/>
        <w:jc w:val="both"/>
        <w:rPr>
          <w:rFonts w:ascii="Arial" w:hAnsi="Arial" w:cs="Arial"/>
        </w:rPr>
      </w:pPr>
    </w:p>
    <w:p w:rsidR="00817FD6" w:rsidRDefault="00817FD6" w:rsidP="00315B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Data </w:t>
      </w:r>
      <w:r w:rsidR="004849BC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 IS VaVaI </w:t>
      </w:r>
      <w:r w:rsidR="004849BC">
        <w:rPr>
          <w:rFonts w:ascii="Arial" w:hAnsi="Arial" w:cs="Arial"/>
        </w:rPr>
        <w:t xml:space="preserve">splňující definici Jimp, obsahující záznam o návaznosti na projekt GA ČR a </w:t>
      </w:r>
      <w:r>
        <w:rPr>
          <w:rFonts w:ascii="Arial" w:hAnsi="Arial" w:cs="Arial"/>
        </w:rPr>
        <w:t>očištěn</w:t>
      </w:r>
      <w:r w:rsidR="004849BC">
        <w:rPr>
          <w:rFonts w:ascii="Arial" w:hAnsi="Arial" w:cs="Arial"/>
        </w:rPr>
        <w:t>á</w:t>
      </w:r>
      <w:r>
        <w:rPr>
          <w:rFonts w:ascii="Arial" w:hAnsi="Arial" w:cs="Arial"/>
        </w:rPr>
        <w:t xml:space="preserve"> o duplicity byla propojena s údaji z databáze WoS na základě Accession </w:t>
      </w:r>
      <w:r w:rsidR="004849BC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umber, nebo Digital </w:t>
      </w:r>
      <w:r w:rsidR="004849BC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bject </w:t>
      </w:r>
      <w:r w:rsidR="004849BC">
        <w:rPr>
          <w:rFonts w:ascii="Arial" w:hAnsi="Arial" w:cs="Arial"/>
        </w:rPr>
        <w:t>I</w:t>
      </w:r>
      <w:r>
        <w:rPr>
          <w:rFonts w:ascii="Arial" w:hAnsi="Arial" w:cs="Arial"/>
        </w:rPr>
        <w:t>dentifier (DOI) nebo dle originálního názvu článků. Z celkového počtu</w:t>
      </w:r>
      <w:r w:rsidR="004849BC">
        <w:rPr>
          <w:rFonts w:ascii="Arial" w:hAnsi="Arial" w:cs="Arial"/>
        </w:rPr>
        <w:t xml:space="preserve"> 16 566 článků v IS VaVaI se nepodařilo propojit</w:t>
      </w:r>
      <w:r w:rsidR="00425A79">
        <w:rPr>
          <w:rFonts w:ascii="Arial" w:hAnsi="Arial" w:cs="Arial"/>
        </w:rPr>
        <w:t xml:space="preserve"> pouze 299 (1,8 %)</w:t>
      </w:r>
      <w:r w:rsidR="004849BC">
        <w:rPr>
          <w:rFonts w:ascii="Arial" w:hAnsi="Arial" w:cs="Arial"/>
        </w:rPr>
        <w:t xml:space="preserve">. Analýza tudíž pracovala s reprezentativním vzorkem </w:t>
      </w:r>
      <w:r w:rsidR="00425A79">
        <w:rPr>
          <w:rFonts w:ascii="Arial" w:hAnsi="Arial" w:cs="Arial"/>
        </w:rPr>
        <w:t>výsledků</w:t>
      </w:r>
      <w:r w:rsidR="004849BC">
        <w:rPr>
          <w:rFonts w:ascii="Arial" w:hAnsi="Arial" w:cs="Arial"/>
        </w:rPr>
        <w:t xml:space="preserve"> evidovaných v IS VaVaI</w:t>
      </w:r>
      <w:r w:rsidR="00425A79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Vyhodnocení </w:t>
      </w:r>
      <w:r w:rsidR="000D3F93">
        <w:rPr>
          <w:rFonts w:ascii="Arial" w:hAnsi="Arial" w:cs="Arial"/>
        </w:rPr>
        <w:t xml:space="preserve">podle indikátoru AIS </w:t>
      </w:r>
      <w:r>
        <w:rPr>
          <w:rFonts w:ascii="Arial" w:hAnsi="Arial" w:cs="Arial"/>
        </w:rPr>
        <w:t>bylo provedeno</w:t>
      </w:r>
      <w:r w:rsidR="000D3F93">
        <w:rPr>
          <w:rFonts w:ascii="Arial" w:hAnsi="Arial" w:cs="Arial"/>
        </w:rPr>
        <w:t xml:space="preserve"> v obdobné oborové struktuře jako v případě v případě analýzy zaměřené na všechny články dedikované GA ČR</w:t>
      </w:r>
      <w:r w:rsidR="004849BC">
        <w:rPr>
          <w:rFonts w:ascii="Arial" w:hAnsi="Arial" w:cs="Arial"/>
        </w:rPr>
        <w:t>.</w:t>
      </w:r>
    </w:p>
    <w:p w:rsidR="00315BC7" w:rsidRDefault="00315BC7" w:rsidP="00315BC7">
      <w:pPr>
        <w:jc w:val="both"/>
        <w:rPr>
          <w:rFonts w:ascii="Arial" w:hAnsi="Arial" w:cs="Arial"/>
        </w:rPr>
      </w:pPr>
    </w:p>
    <w:p w:rsidR="00986A4C" w:rsidRPr="0062637F" w:rsidRDefault="00817FD6" w:rsidP="000D3F9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Tato specifická analýza umožnila určit hlavní rozdíly v kvalitě prováděného převážně základního výzkumu podle zaměření: Standartní granty cílí na většinu vědecké komunity, Juniorské, Postdoktorandské a </w:t>
      </w:r>
      <w:r w:rsidR="000D3F93">
        <w:rPr>
          <w:rFonts w:ascii="Arial" w:hAnsi="Arial" w:cs="Arial"/>
        </w:rPr>
        <w:t>D</w:t>
      </w:r>
      <w:r>
        <w:rPr>
          <w:rFonts w:ascii="Arial" w:hAnsi="Arial" w:cs="Arial"/>
        </w:rPr>
        <w:t>oktorské granty na začínající výzkumníky a Projekty na podporu excelence na hraniční/průlomový výzkum s největší nejistotou.</w:t>
      </w:r>
    </w:p>
    <w:p w:rsidR="00AE162A" w:rsidRDefault="009229DB" w:rsidP="00AE162A">
      <w:pPr>
        <w:pStyle w:val="Nadpis1"/>
        <w:jc w:val="both"/>
        <w:rPr>
          <w:rFonts w:ascii="Arial" w:hAnsi="Arial" w:cs="Arial"/>
          <w:color w:val="0070C0"/>
          <w:sz w:val="24"/>
          <w:szCs w:val="24"/>
        </w:rPr>
      </w:pPr>
      <w:bookmarkStart w:id="3" w:name="_Toc514671401"/>
      <w:r>
        <w:rPr>
          <w:rFonts w:ascii="Arial" w:hAnsi="Arial" w:cs="Arial"/>
          <w:color w:val="0070C0"/>
          <w:sz w:val="24"/>
          <w:szCs w:val="24"/>
        </w:rPr>
        <w:t>Analytická část</w:t>
      </w:r>
      <w:bookmarkEnd w:id="3"/>
    </w:p>
    <w:p w:rsidR="0032793F" w:rsidRPr="0032793F" w:rsidRDefault="0032793F" w:rsidP="0032793F">
      <w:pPr>
        <w:pStyle w:val="Nadpis2"/>
        <w:rPr>
          <w:rFonts w:ascii="Arial" w:hAnsi="Arial" w:cs="Arial"/>
          <w:sz w:val="24"/>
          <w:szCs w:val="24"/>
        </w:rPr>
      </w:pPr>
      <w:bookmarkStart w:id="4" w:name="_Toc514671402"/>
      <w:r w:rsidRPr="0032793F">
        <w:rPr>
          <w:rFonts w:ascii="Arial" w:hAnsi="Arial" w:cs="Arial"/>
          <w:sz w:val="24"/>
          <w:szCs w:val="24"/>
        </w:rPr>
        <w:t>Dopad intervencí GA ČR na kvalitu, excelenci a internacionalizaci výzkumu v ČR v nejvýznamnějších oborových skupinách</w:t>
      </w:r>
      <w:bookmarkEnd w:id="4"/>
    </w:p>
    <w:p w:rsidR="00995429" w:rsidRDefault="00995429" w:rsidP="00995429">
      <w:pPr>
        <w:jc w:val="both"/>
        <w:rPr>
          <w:rFonts w:ascii="Arial" w:hAnsi="Arial" w:cs="Arial"/>
          <w:color w:val="000000"/>
        </w:rPr>
      </w:pPr>
    </w:p>
    <w:p w:rsidR="00596C22" w:rsidRPr="00995429" w:rsidRDefault="00995429" w:rsidP="00995429">
      <w:pPr>
        <w:jc w:val="both"/>
        <w:rPr>
          <w:rFonts w:ascii="Arial" w:hAnsi="Arial" w:cs="Arial"/>
        </w:rPr>
      </w:pPr>
      <w:r w:rsidRPr="00995429">
        <w:rPr>
          <w:rFonts w:ascii="Arial" w:hAnsi="Arial" w:cs="Arial"/>
          <w:color w:val="000000"/>
        </w:rPr>
        <w:t>Tato část je zaměřena na srovnání kvality a množství článků s dedikací projektům GA ČR a článků bez této dedikace</w:t>
      </w:r>
      <w:r w:rsidR="002F6FC6">
        <w:rPr>
          <w:rFonts w:ascii="Arial" w:hAnsi="Arial" w:cs="Arial"/>
          <w:color w:val="000000"/>
        </w:rPr>
        <w:t xml:space="preserve"> v jednotlivých oborových skupinách</w:t>
      </w:r>
      <w:r w:rsidRPr="00995429">
        <w:rPr>
          <w:rFonts w:ascii="Arial" w:hAnsi="Arial" w:cs="Arial"/>
          <w:color w:val="000000"/>
        </w:rPr>
        <w:t>. Je přirozené očekávat, že řešitelé grantů budou na tom ve sledovaných indikátorech podstatně lépe než výzkumníci bez grant</w:t>
      </w:r>
      <w:r w:rsidR="002F6FC6">
        <w:rPr>
          <w:rFonts w:ascii="Arial" w:hAnsi="Arial" w:cs="Arial"/>
          <w:color w:val="000000"/>
        </w:rPr>
        <w:t>ů</w:t>
      </w:r>
      <w:r w:rsidRPr="00995429">
        <w:rPr>
          <w:rFonts w:ascii="Arial" w:hAnsi="Arial" w:cs="Arial"/>
          <w:color w:val="000000"/>
        </w:rPr>
        <w:t xml:space="preserve">. Tento rozdíl má dvě hlavní </w:t>
      </w:r>
      <w:r w:rsidR="002F6FC6">
        <w:rPr>
          <w:rFonts w:ascii="Arial" w:hAnsi="Arial" w:cs="Arial"/>
          <w:color w:val="000000"/>
        </w:rPr>
        <w:t>p</w:t>
      </w:r>
      <w:r w:rsidRPr="00995429">
        <w:rPr>
          <w:rFonts w:ascii="Arial" w:hAnsi="Arial" w:cs="Arial"/>
          <w:color w:val="000000"/>
        </w:rPr>
        <w:t>říčiny: (a) GA ČR nejsp</w:t>
      </w:r>
      <w:r w:rsidR="002F6FC6">
        <w:rPr>
          <w:rFonts w:ascii="Arial" w:hAnsi="Arial" w:cs="Arial"/>
          <w:color w:val="000000"/>
        </w:rPr>
        <w:t>íš</w:t>
      </w:r>
      <w:r w:rsidRPr="00995429">
        <w:rPr>
          <w:rFonts w:ascii="Arial" w:hAnsi="Arial" w:cs="Arial"/>
          <w:color w:val="000000"/>
        </w:rPr>
        <w:t xml:space="preserve"> vyb</w:t>
      </w:r>
      <w:r w:rsidR="002F6FC6">
        <w:rPr>
          <w:rFonts w:ascii="Arial" w:hAnsi="Arial" w:cs="Arial"/>
          <w:color w:val="000000"/>
        </w:rPr>
        <w:t>í</w:t>
      </w:r>
      <w:r w:rsidRPr="00995429">
        <w:rPr>
          <w:rFonts w:ascii="Arial" w:hAnsi="Arial" w:cs="Arial"/>
          <w:color w:val="000000"/>
        </w:rPr>
        <w:t>r</w:t>
      </w:r>
      <w:r w:rsidR="002F6FC6">
        <w:rPr>
          <w:rFonts w:ascii="Arial" w:hAnsi="Arial" w:cs="Arial"/>
          <w:color w:val="000000"/>
        </w:rPr>
        <w:t>á</w:t>
      </w:r>
      <w:r w:rsidRPr="00995429">
        <w:rPr>
          <w:rFonts w:ascii="Arial" w:hAnsi="Arial" w:cs="Arial"/>
          <w:color w:val="000000"/>
        </w:rPr>
        <w:t xml:space="preserve"> </w:t>
      </w:r>
      <w:r w:rsidR="002F6FC6">
        <w:rPr>
          <w:rFonts w:ascii="Arial" w:hAnsi="Arial" w:cs="Arial"/>
          <w:color w:val="000000"/>
        </w:rPr>
        <w:t xml:space="preserve">řešitele mezi </w:t>
      </w:r>
      <w:r w:rsidRPr="00995429">
        <w:rPr>
          <w:rFonts w:ascii="Arial" w:hAnsi="Arial" w:cs="Arial"/>
          <w:color w:val="000000"/>
        </w:rPr>
        <w:t>v</w:t>
      </w:r>
      <w:r w:rsidR="002F6FC6">
        <w:rPr>
          <w:rFonts w:ascii="Arial" w:hAnsi="Arial" w:cs="Arial"/>
          <w:color w:val="000000"/>
        </w:rPr>
        <w:t>ý</w:t>
      </w:r>
      <w:r w:rsidRPr="00995429">
        <w:rPr>
          <w:rFonts w:ascii="Arial" w:hAnsi="Arial" w:cs="Arial"/>
          <w:color w:val="000000"/>
        </w:rPr>
        <w:t>zkumn</w:t>
      </w:r>
      <w:r w:rsidR="002F6FC6">
        <w:rPr>
          <w:rFonts w:ascii="Arial" w:hAnsi="Arial" w:cs="Arial"/>
          <w:color w:val="000000"/>
        </w:rPr>
        <w:t>í</w:t>
      </w:r>
      <w:r w:rsidRPr="00995429">
        <w:rPr>
          <w:rFonts w:ascii="Arial" w:hAnsi="Arial" w:cs="Arial"/>
          <w:color w:val="000000"/>
        </w:rPr>
        <w:t>ky, kte</w:t>
      </w:r>
      <w:r w:rsidR="002F6FC6">
        <w:rPr>
          <w:rFonts w:ascii="Arial" w:hAnsi="Arial" w:cs="Arial"/>
          <w:color w:val="000000"/>
        </w:rPr>
        <w:t>ří</w:t>
      </w:r>
      <w:r w:rsidRPr="00995429">
        <w:rPr>
          <w:rFonts w:ascii="Arial" w:hAnsi="Arial" w:cs="Arial"/>
          <w:color w:val="000000"/>
        </w:rPr>
        <w:t xml:space="preserve"> by i bez grant</w:t>
      </w:r>
      <w:r w:rsidR="002F6FC6">
        <w:rPr>
          <w:rFonts w:ascii="Arial" w:hAnsi="Arial" w:cs="Arial"/>
          <w:color w:val="000000"/>
        </w:rPr>
        <w:t>ů</w:t>
      </w:r>
      <w:r w:rsidRPr="00995429">
        <w:rPr>
          <w:rFonts w:ascii="Arial" w:hAnsi="Arial" w:cs="Arial"/>
          <w:color w:val="000000"/>
        </w:rPr>
        <w:t xml:space="preserve"> na tom byli s v</w:t>
      </w:r>
      <w:r w:rsidR="002F6FC6">
        <w:rPr>
          <w:rFonts w:ascii="Arial" w:hAnsi="Arial" w:cs="Arial"/>
          <w:color w:val="000000"/>
        </w:rPr>
        <w:t>ý</w:t>
      </w:r>
      <w:r w:rsidRPr="00995429">
        <w:rPr>
          <w:rFonts w:ascii="Arial" w:hAnsi="Arial" w:cs="Arial"/>
          <w:color w:val="000000"/>
        </w:rPr>
        <w:t>stupy l</w:t>
      </w:r>
      <w:r w:rsidR="002F6FC6">
        <w:rPr>
          <w:rFonts w:ascii="Arial" w:hAnsi="Arial" w:cs="Arial"/>
          <w:color w:val="000000"/>
        </w:rPr>
        <w:t>é</w:t>
      </w:r>
      <w:r w:rsidRPr="00995429">
        <w:rPr>
          <w:rFonts w:ascii="Arial" w:hAnsi="Arial" w:cs="Arial"/>
          <w:color w:val="000000"/>
        </w:rPr>
        <w:t xml:space="preserve">pe, (b) grant </w:t>
      </w:r>
      <w:r w:rsidR="002F6FC6">
        <w:rPr>
          <w:rFonts w:ascii="Arial" w:hAnsi="Arial" w:cs="Arial"/>
          <w:color w:val="000000"/>
        </w:rPr>
        <w:t xml:space="preserve">od </w:t>
      </w:r>
      <w:r w:rsidRPr="00995429">
        <w:rPr>
          <w:rFonts w:ascii="Arial" w:hAnsi="Arial" w:cs="Arial"/>
          <w:color w:val="000000"/>
        </w:rPr>
        <w:t>GA</w:t>
      </w:r>
      <w:r w:rsidR="002F6FC6">
        <w:rPr>
          <w:rFonts w:ascii="Arial" w:hAnsi="Arial" w:cs="Arial"/>
          <w:color w:val="000000"/>
        </w:rPr>
        <w:t> ČR</w:t>
      </w:r>
      <w:r w:rsidRPr="00995429">
        <w:rPr>
          <w:rFonts w:ascii="Arial" w:hAnsi="Arial" w:cs="Arial"/>
          <w:color w:val="000000"/>
        </w:rPr>
        <w:t xml:space="preserve"> by m</w:t>
      </w:r>
      <w:r w:rsidR="002F6FC6">
        <w:rPr>
          <w:rFonts w:ascii="Arial" w:hAnsi="Arial" w:cs="Arial"/>
          <w:color w:val="000000"/>
        </w:rPr>
        <w:t>ě</w:t>
      </w:r>
      <w:r w:rsidRPr="00995429">
        <w:rPr>
          <w:rFonts w:ascii="Arial" w:hAnsi="Arial" w:cs="Arial"/>
          <w:color w:val="000000"/>
        </w:rPr>
        <w:t>l pom</w:t>
      </w:r>
      <w:r w:rsidR="002F6FC6">
        <w:rPr>
          <w:rFonts w:ascii="Arial" w:hAnsi="Arial" w:cs="Arial"/>
          <w:color w:val="000000"/>
        </w:rPr>
        <w:t>á</w:t>
      </w:r>
      <w:r w:rsidRPr="00995429">
        <w:rPr>
          <w:rFonts w:ascii="Arial" w:hAnsi="Arial" w:cs="Arial"/>
          <w:color w:val="000000"/>
        </w:rPr>
        <w:t>hat dos</w:t>
      </w:r>
      <w:r w:rsidR="002F6FC6">
        <w:rPr>
          <w:rFonts w:ascii="Arial" w:hAnsi="Arial" w:cs="Arial"/>
          <w:color w:val="000000"/>
        </w:rPr>
        <w:t>áhnout</w:t>
      </w:r>
      <w:r w:rsidRPr="00995429">
        <w:rPr>
          <w:rFonts w:ascii="Arial" w:hAnsi="Arial" w:cs="Arial"/>
          <w:color w:val="000000"/>
        </w:rPr>
        <w:t xml:space="preserve"> </w:t>
      </w:r>
      <w:r w:rsidR="002F6FC6">
        <w:rPr>
          <w:rFonts w:ascii="Arial" w:hAnsi="Arial" w:cs="Arial"/>
          <w:color w:val="000000"/>
        </w:rPr>
        <w:t>lepších</w:t>
      </w:r>
      <w:r w:rsidRPr="00995429">
        <w:rPr>
          <w:rFonts w:ascii="Arial" w:hAnsi="Arial" w:cs="Arial"/>
          <w:color w:val="000000"/>
        </w:rPr>
        <w:t xml:space="preserve"> </w:t>
      </w:r>
      <w:r w:rsidR="002F6FC6">
        <w:rPr>
          <w:rFonts w:ascii="Arial" w:hAnsi="Arial" w:cs="Arial"/>
          <w:color w:val="000000"/>
        </w:rPr>
        <w:t>výstupů, než</w:t>
      </w:r>
      <w:r w:rsidRPr="00995429">
        <w:rPr>
          <w:rFonts w:ascii="Arial" w:hAnsi="Arial" w:cs="Arial"/>
          <w:color w:val="000000"/>
        </w:rPr>
        <w:t xml:space="preserve"> by dan</w:t>
      </w:r>
      <w:r w:rsidR="002F6FC6">
        <w:rPr>
          <w:rFonts w:ascii="Arial" w:hAnsi="Arial" w:cs="Arial"/>
          <w:color w:val="000000"/>
        </w:rPr>
        <w:t>ý</w:t>
      </w:r>
      <w:r w:rsidRPr="00995429">
        <w:rPr>
          <w:rFonts w:ascii="Arial" w:hAnsi="Arial" w:cs="Arial"/>
          <w:color w:val="000000"/>
        </w:rPr>
        <w:t xml:space="preserve"> v</w:t>
      </w:r>
      <w:r w:rsidR="002F6FC6">
        <w:rPr>
          <w:rFonts w:ascii="Arial" w:hAnsi="Arial" w:cs="Arial"/>
          <w:color w:val="000000"/>
        </w:rPr>
        <w:t>ý</w:t>
      </w:r>
      <w:r w:rsidRPr="00995429">
        <w:rPr>
          <w:rFonts w:ascii="Arial" w:hAnsi="Arial" w:cs="Arial"/>
          <w:color w:val="000000"/>
        </w:rPr>
        <w:t>zkumn</w:t>
      </w:r>
      <w:r w:rsidR="002F6FC6">
        <w:rPr>
          <w:rFonts w:ascii="Arial" w:hAnsi="Arial" w:cs="Arial"/>
          <w:color w:val="000000"/>
        </w:rPr>
        <w:t>í</w:t>
      </w:r>
      <w:r w:rsidRPr="00995429">
        <w:rPr>
          <w:rFonts w:ascii="Arial" w:hAnsi="Arial" w:cs="Arial"/>
          <w:color w:val="000000"/>
        </w:rPr>
        <w:t>k dos</w:t>
      </w:r>
      <w:r w:rsidR="002F6FC6">
        <w:rPr>
          <w:rFonts w:ascii="Arial" w:hAnsi="Arial" w:cs="Arial"/>
          <w:color w:val="000000"/>
        </w:rPr>
        <w:t>á</w:t>
      </w:r>
      <w:r w:rsidRPr="00995429">
        <w:rPr>
          <w:rFonts w:ascii="Arial" w:hAnsi="Arial" w:cs="Arial"/>
          <w:color w:val="000000"/>
        </w:rPr>
        <w:t>hl bez grant</w:t>
      </w:r>
      <w:r w:rsidR="002F6FC6">
        <w:rPr>
          <w:rFonts w:ascii="Arial" w:hAnsi="Arial" w:cs="Arial"/>
          <w:color w:val="000000"/>
        </w:rPr>
        <w:t>ové podpory</w:t>
      </w:r>
      <w:r w:rsidRPr="00995429">
        <w:rPr>
          <w:rFonts w:ascii="Arial" w:hAnsi="Arial" w:cs="Arial"/>
          <w:color w:val="000000"/>
        </w:rPr>
        <w:t>. Pokud v dan</w:t>
      </w:r>
      <w:r w:rsidR="002F6FC6">
        <w:rPr>
          <w:rFonts w:ascii="Arial" w:hAnsi="Arial" w:cs="Arial"/>
          <w:color w:val="000000"/>
        </w:rPr>
        <w:t>é</w:t>
      </w:r>
      <w:r w:rsidRPr="00995429">
        <w:rPr>
          <w:rFonts w:ascii="Arial" w:hAnsi="Arial" w:cs="Arial"/>
          <w:color w:val="000000"/>
        </w:rPr>
        <w:t>m oboru GA</w:t>
      </w:r>
      <w:r w:rsidR="002F6FC6">
        <w:rPr>
          <w:rFonts w:ascii="Arial" w:hAnsi="Arial" w:cs="Arial"/>
          <w:color w:val="000000"/>
        </w:rPr>
        <w:t> </w:t>
      </w:r>
      <w:r w:rsidRPr="00995429">
        <w:rPr>
          <w:rFonts w:ascii="Arial" w:hAnsi="Arial" w:cs="Arial"/>
          <w:color w:val="000000"/>
        </w:rPr>
        <w:t>CR ud</w:t>
      </w:r>
      <w:r w:rsidR="002F6FC6">
        <w:rPr>
          <w:rFonts w:ascii="Arial" w:hAnsi="Arial" w:cs="Arial"/>
          <w:color w:val="000000"/>
        </w:rPr>
        <w:t>ě</w:t>
      </w:r>
      <w:r w:rsidRPr="00995429">
        <w:rPr>
          <w:rFonts w:ascii="Arial" w:hAnsi="Arial" w:cs="Arial"/>
          <w:color w:val="000000"/>
        </w:rPr>
        <w:t xml:space="preserve">luje granty i </w:t>
      </w:r>
      <w:r w:rsidR="002F6FC6">
        <w:rPr>
          <w:rFonts w:ascii="Arial" w:hAnsi="Arial" w:cs="Arial"/>
          <w:color w:val="000000"/>
        </w:rPr>
        <w:t>„</w:t>
      </w:r>
      <w:r w:rsidRPr="00995429">
        <w:rPr>
          <w:rFonts w:ascii="Arial" w:hAnsi="Arial" w:cs="Arial"/>
          <w:color w:val="000000"/>
        </w:rPr>
        <w:t>slab</w:t>
      </w:r>
      <w:r w:rsidR="002F6FC6">
        <w:rPr>
          <w:rFonts w:ascii="Arial" w:hAnsi="Arial" w:cs="Arial"/>
          <w:color w:val="000000"/>
        </w:rPr>
        <w:t>ší</w:t>
      </w:r>
      <w:r w:rsidRPr="00995429">
        <w:rPr>
          <w:rFonts w:ascii="Arial" w:hAnsi="Arial" w:cs="Arial"/>
          <w:color w:val="000000"/>
        </w:rPr>
        <w:t>m</w:t>
      </w:r>
      <w:r w:rsidR="002F6FC6">
        <w:rPr>
          <w:rFonts w:ascii="Arial" w:hAnsi="Arial" w:cs="Arial"/>
          <w:color w:val="000000"/>
        </w:rPr>
        <w:t>“</w:t>
      </w:r>
      <w:r w:rsidRPr="00995429">
        <w:rPr>
          <w:rFonts w:ascii="Arial" w:hAnsi="Arial" w:cs="Arial"/>
          <w:color w:val="000000"/>
        </w:rPr>
        <w:t xml:space="preserve"> v</w:t>
      </w:r>
      <w:r w:rsidR="002F6FC6">
        <w:rPr>
          <w:rFonts w:ascii="Arial" w:hAnsi="Arial" w:cs="Arial"/>
          <w:color w:val="000000"/>
        </w:rPr>
        <w:t>ý</w:t>
      </w:r>
      <w:r w:rsidRPr="00995429">
        <w:rPr>
          <w:rFonts w:ascii="Arial" w:hAnsi="Arial" w:cs="Arial"/>
          <w:color w:val="000000"/>
        </w:rPr>
        <w:t>zkumn</w:t>
      </w:r>
      <w:r w:rsidR="002F6FC6">
        <w:rPr>
          <w:rFonts w:ascii="Arial" w:hAnsi="Arial" w:cs="Arial"/>
          <w:color w:val="000000"/>
        </w:rPr>
        <w:t>í</w:t>
      </w:r>
      <w:r w:rsidRPr="00995429">
        <w:rPr>
          <w:rFonts w:ascii="Arial" w:hAnsi="Arial" w:cs="Arial"/>
          <w:color w:val="000000"/>
        </w:rPr>
        <w:t>k</w:t>
      </w:r>
      <w:r w:rsidR="002F6FC6">
        <w:rPr>
          <w:rFonts w:ascii="Arial" w:hAnsi="Arial" w:cs="Arial"/>
          <w:color w:val="000000"/>
        </w:rPr>
        <w:t>ů</w:t>
      </w:r>
      <w:r w:rsidRPr="00995429">
        <w:rPr>
          <w:rFonts w:ascii="Arial" w:hAnsi="Arial" w:cs="Arial"/>
          <w:color w:val="000000"/>
        </w:rPr>
        <w:t xml:space="preserve">m, </w:t>
      </w:r>
      <w:r w:rsidR="002F6FC6" w:rsidRPr="00995429">
        <w:rPr>
          <w:rFonts w:ascii="Arial" w:hAnsi="Arial" w:cs="Arial"/>
          <w:color w:val="000000"/>
        </w:rPr>
        <w:t xml:space="preserve">bude </w:t>
      </w:r>
      <w:r w:rsidRPr="00995429">
        <w:rPr>
          <w:rFonts w:ascii="Arial" w:hAnsi="Arial" w:cs="Arial"/>
          <w:color w:val="000000"/>
        </w:rPr>
        <w:t>celkov</w:t>
      </w:r>
      <w:r w:rsidR="002F6FC6">
        <w:rPr>
          <w:rFonts w:ascii="Arial" w:hAnsi="Arial" w:cs="Arial"/>
          <w:color w:val="000000"/>
        </w:rPr>
        <w:t>ý</w:t>
      </w:r>
      <w:r w:rsidRPr="00995429">
        <w:rPr>
          <w:rFonts w:ascii="Arial" w:hAnsi="Arial" w:cs="Arial"/>
          <w:color w:val="000000"/>
        </w:rPr>
        <w:t xml:space="preserve"> rozd</w:t>
      </w:r>
      <w:r w:rsidR="002F6FC6">
        <w:rPr>
          <w:rFonts w:ascii="Arial" w:hAnsi="Arial" w:cs="Arial"/>
          <w:color w:val="000000"/>
        </w:rPr>
        <w:t>í</w:t>
      </w:r>
      <w:r w:rsidRPr="00995429">
        <w:rPr>
          <w:rFonts w:ascii="Arial" w:hAnsi="Arial" w:cs="Arial"/>
          <w:color w:val="000000"/>
        </w:rPr>
        <w:t xml:space="preserve">l </w:t>
      </w:r>
      <w:r w:rsidR="002F6FC6">
        <w:rPr>
          <w:rFonts w:ascii="Arial" w:hAnsi="Arial" w:cs="Arial"/>
          <w:color w:val="000000"/>
        </w:rPr>
        <w:t>v kvalitě výstupů menší</w:t>
      </w:r>
      <w:r w:rsidRPr="00995429">
        <w:rPr>
          <w:rFonts w:ascii="Arial" w:hAnsi="Arial" w:cs="Arial"/>
          <w:color w:val="000000"/>
        </w:rPr>
        <w:t>. Podobn</w:t>
      </w:r>
      <w:r w:rsidR="002F6FC6">
        <w:rPr>
          <w:rFonts w:ascii="Arial" w:hAnsi="Arial" w:cs="Arial"/>
          <w:color w:val="000000"/>
        </w:rPr>
        <w:t>ě pokud mezi neúspěš</w:t>
      </w:r>
      <w:r w:rsidRPr="00995429">
        <w:rPr>
          <w:rFonts w:ascii="Arial" w:hAnsi="Arial" w:cs="Arial"/>
          <w:color w:val="000000"/>
        </w:rPr>
        <w:t>n</w:t>
      </w:r>
      <w:r w:rsidR="002F6FC6">
        <w:rPr>
          <w:rFonts w:ascii="Arial" w:hAnsi="Arial" w:cs="Arial"/>
          <w:color w:val="000000"/>
        </w:rPr>
        <w:t>ými ž</w:t>
      </w:r>
      <w:r w:rsidRPr="00995429">
        <w:rPr>
          <w:rFonts w:ascii="Arial" w:hAnsi="Arial" w:cs="Arial"/>
          <w:color w:val="000000"/>
        </w:rPr>
        <w:t>adateli bude je</w:t>
      </w:r>
      <w:r w:rsidR="002F6FC6">
        <w:rPr>
          <w:rFonts w:ascii="Arial" w:hAnsi="Arial" w:cs="Arial"/>
          <w:color w:val="000000"/>
        </w:rPr>
        <w:t>š</w:t>
      </w:r>
      <w:r w:rsidRPr="00995429">
        <w:rPr>
          <w:rFonts w:ascii="Arial" w:hAnsi="Arial" w:cs="Arial"/>
          <w:color w:val="000000"/>
        </w:rPr>
        <w:t>t</w:t>
      </w:r>
      <w:r w:rsidR="002F6FC6">
        <w:rPr>
          <w:rFonts w:ascii="Arial" w:hAnsi="Arial" w:cs="Arial"/>
          <w:color w:val="000000"/>
        </w:rPr>
        <w:t>ě</w:t>
      </w:r>
      <w:r w:rsidRPr="00995429">
        <w:rPr>
          <w:rFonts w:ascii="Arial" w:hAnsi="Arial" w:cs="Arial"/>
          <w:color w:val="000000"/>
        </w:rPr>
        <w:t xml:space="preserve"> hodn</w:t>
      </w:r>
      <w:r w:rsidR="002F6FC6">
        <w:rPr>
          <w:rFonts w:ascii="Arial" w:hAnsi="Arial" w:cs="Arial"/>
          <w:color w:val="000000"/>
        </w:rPr>
        <w:t>ě</w:t>
      </w:r>
      <w:r w:rsidRPr="00995429">
        <w:rPr>
          <w:rFonts w:ascii="Arial" w:hAnsi="Arial" w:cs="Arial"/>
          <w:color w:val="000000"/>
        </w:rPr>
        <w:t xml:space="preserve"> </w:t>
      </w:r>
      <w:r w:rsidR="002F6FC6">
        <w:rPr>
          <w:rFonts w:ascii="Arial" w:hAnsi="Arial" w:cs="Arial"/>
          <w:color w:val="000000"/>
        </w:rPr>
        <w:t>„</w:t>
      </w:r>
      <w:r w:rsidRPr="00995429">
        <w:rPr>
          <w:rFonts w:ascii="Arial" w:hAnsi="Arial" w:cs="Arial"/>
          <w:color w:val="000000"/>
        </w:rPr>
        <w:t>kvalitn</w:t>
      </w:r>
      <w:r w:rsidR="002F6FC6">
        <w:rPr>
          <w:rFonts w:ascii="Arial" w:hAnsi="Arial" w:cs="Arial"/>
          <w:color w:val="000000"/>
        </w:rPr>
        <w:t>í</w:t>
      </w:r>
      <w:r w:rsidRPr="00995429">
        <w:rPr>
          <w:rFonts w:ascii="Arial" w:hAnsi="Arial" w:cs="Arial"/>
          <w:color w:val="000000"/>
        </w:rPr>
        <w:t>ch</w:t>
      </w:r>
      <w:r w:rsidR="002F6FC6">
        <w:rPr>
          <w:rFonts w:ascii="Arial" w:hAnsi="Arial" w:cs="Arial"/>
          <w:color w:val="000000"/>
        </w:rPr>
        <w:t>“</w:t>
      </w:r>
      <w:r w:rsidRPr="00995429">
        <w:rPr>
          <w:rFonts w:ascii="Arial" w:hAnsi="Arial" w:cs="Arial"/>
          <w:color w:val="000000"/>
        </w:rPr>
        <w:t xml:space="preserve"> v</w:t>
      </w:r>
      <w:r w:rsidR="002F6FC6">
        <w:rPr>
          <w:rFonts w:ascii="Arial" w:hAnsi="Arial" w:cs="Arial"/>
          <w:color w:val="000000"/>
        </w:rPr>
        <w:t>ý</w:t>
      </w:r>
      <w:r w:rsidRPr="00995429">
        <w:rPr>
          <w:rFonts w:ascii="Arial" w:hAnsi="Arial" w:cs="Arial"/>
          <w:color w:val="000000"/>
        </w:rPr>
        <w:t>zkumn</w:t>
      </w:r>
      <w:r w:rsidR="002F6FC6">
        <w:rPr>
          <w:rFonts w:ascii="Arial" w:hAnsi="Arial" w:cs="Arial"/>
          <w:color w:val="000000"/>
        </w:rPr>
        <w:t>í</w:t>
      </w:r>
      <w:r w:rsidRPr="00995429">
        <w:rPr>
          <w:rFonts w:ascii="Arial" w:hAnsi="Arial" w:cs="Arial"/>
          <w:color w:val="000000"/>
        </w:rPr>
        <w:t>k</w:t>
      </w:r>
      <w:r w:rsidR="002F6FC6">
        <w:rPr>
          <w:rFonts w:ascii="Arial" w:hAnsi="Arial" w:cs="Arial"/>
          <w:color w:val="000000"/>
        </w:rPr>
        <w:t>ů,</w:t>
      </w:r>
      <w:r w:rsidRPr="00995429">
        <w:rPr>
          <w:rFonts w:ascii="Arial" w:hAnsi="Arial" w:cs="Arial"/>
          <w:color w:val="000000"/>
        </w:rPr>
        <w:t xml:space="preserve"> nebo pokud </w:t>
      </w:r>
      <w:r w:rsidR="002F6FC6">
        <w:rPr>
          <w:rFonts w:ascii="Arial" w:hAnsi="Arial" w:cs="Arial"/>
          <w:color w:val="000000"/>
        </w:rPr>
        <w:t>tito</w:t>
      </w:r>
      <w:r w:rsidRPr="00995429">
        <w:rPr>
          <w:rFonts w:ascii="Arial" w:hAnsi="Arial" w:cs="Arial"/>
          <w:color w:val="000000"/>
        </w:rPr>
        <w:t xml:space="preserve"> v</w:t>
      </w:r>
      <w:r w:rsidR="002F6FC6">
        <w:rPr>
          <w:rFonts w:ascii="Arial" w:hAnsi="Arial" w:cs="Arial"/>
          <w:color w:val="000000"/>
        </w:rPr>
        <w:t>ý</w:t>
      </w:r>
      <w:r w:rsidRPr="00995429">
        <w:rPr>
          <w:rFonts w:ascii="Arial" w:hAnsi="Arial" w:cs="Arial"/>
          <w:color w:val="000000"/>
        </w:rPr>
        <w:t xml:space="preserve">zkumnici </w:t>
      </w:r>
      <w:r w:rsidR="002F6FC6">
        <w:rPr>
          <w:rFonts w:ascii="Arial" w:hAnsi="Arial" w:cs="Arial"/>
          <w:color w:val="000000"/>
        </w:rPr>
        <w:t xml:space="preserve">úspěšně získali </w:t>
      </w:r>
      <w:r w:rsidRPr="00995429">
        <w:rPr>
          <w:rFonts w:ascii="Arial" w:hAnsi="Arial" w:cs="Arial"/>
          <w:color w:val="000000"/>
        </w:rPr>
        <w:t>j</w:t>
      </w:r>
      <w:r w:rsidR="002F6FC6">
        <w:rPr>
          <w:rFonts w:ascii="Arial" w:hAnsi="Arial" w:cs="Arial"/>
          <w:color w:val="000000"/>
        </w:rPr>
        <w:t>i</w:t>
      </w:r>
      <w:r w:rsidRPr="00995429">
        <w:rPr>
          <w:rFonts w:ascii="Arial" w:hAnsi="Arial" w:cs="Arial"/>
          <w:color w:val="000000"/>
        </w:rPr>
        <w:t>n</w:t>
      </w:r>
      <w:r w:rsidR="002F6FC6">
        <w:rPr>
          <w:rFonts w:ascii="Arial" w:hAnsi="Arial" w:cs="Arial"/>
          <w:color w:val="000000"/>
        </w:rPr>
        <w:t>é</w:t>
      </w:r>
      <w:r w:rsidRPr="00995429">
        <w:rPr>
          <w:rFonts w:ascii="Arial" w:hAnsi="Arial" w:cs="Arial"/>
          <w:color w:val="000000"/>
        </w:rPr>
        <w:t xml:space="preserve"> zdroje grantov</w:t>
      </w:r>
      <w:r w:rsidR="002F6FC6">
        <w:rPr>
          <w:rFonts w:ascii="Arial" w:hAnsi="Arial" w:cs="Arial"/>
          <w:color w:val="000000"/>
        </w:rPr>
        <w:t>é</w:t>
      </w:r>
      <w:r w:rsidRPr="00995429">
        <w:rPr>
          <w:rFonts w:ascii="Arial" w:hAnsi="Arial" w:cs="Arial"/>
          <w:color w:val="000000"/>
        </w:rPr>
        <w:t>ho financov</w:t>
      </w:r>
      <w:r w:rsidR="002F6FC6">
        <w:rPr>
          <w:rFonts w:ascii="Arial" w:hAnsi="Arial" w:cs="Arial"/>
          <w:color w:val="000000"/>
        </w:rPr>
        <w:t>á</w:t>
      </w:r>
      <w:r w:rsidRPr="00995429">
        <w:rPr>
          <w:rFonts w:ascii="Arial" w:hAnsi="Arial" w:cs="Arial"/>
          <w:color w:val="000000"/>
        </w:rPr>
        <w:t>n</w:t>
      </w:r>
      <w:r w:rsidR="002F6FC6">
        <w:rPr>
          <w:rFonts w:ascii="Arial" w:hAnsi="Arial" w:cs="Arial"/>
          <w:color w:val="000000"/>
        </w:rPr>
        <w:t>í</w:t>
      </w:r>
      <w:r w:rsidRPr="00995429">
        <w:rPr>
          <w:rFonts w:ascii="Arial" w:hAnsi="Arial" w:cs="Arial"/>
          <w:color w:val="000000"/>
        </w:rPr>
        <w:t>, tak</w:t>
      </w:r>
      <w:r w:rsidR="002F6FC6">
        <w:rPr>
          <w:rFonts w:ascii="Arial" w:hAnsi="Arial" w:cs="Arial"/>
          <w:color w:val="000000"/>
        </w:rPr>
        <w:t>é</w:t>
      </w:r>
      <w:r w:rsidRPr="00995429">
        <w:rPr>
          <w:rFonts w:ascii="Arial" w:hAnsi="Arial" w:cs="Arial"/>
          <w:color w:val="000000"/>
        </w:rPr>
        <w:t xml:space="preserve"> </w:t>
      </w:r>
      <w:r w:rsidR="002F6FC6">
        <w:rPr>
          <w:rFonts w:ascii="Arial" w:hAnsi="Arial" w:cs="Arial"/>
          <w:color w:val="000000"/>
        </w:rPr>
        <w:t>se</w:t>
      </w:r>
      <w:r w:rsidRPr="00995429">
        <w:rPr>
          <w:rFonts w:ascii="Arial" w:hAnsi="Arial" w:cs="Arial"/>
          <w:color w:val="000000"/>
        </w:rPr>
        <w:t xml:space="preserve"> rozd</w:t>
      </w:r>
      <w:r w:rsidR="002F6FC6">
        <w:rPr>
          <w:rFonts w:ascii="Arial" w:hAnsi="Arial" w:cs="Arial"/>
          <w:color w:val="000000"/>
        </w:rPr>
        <w:t>í</w:t>
      </w:r>
      <w:r w:rsidRPr="00995429">
        <w:rPr>
          <w:rFonts w:ascii="Arial" w:hAnsi="Arial" w:cs="Arial"/>
          <w:color w:val="000000"/>
        </w:rPr>
        <w:t>l</w:t>
      </w:r>
      <w:r w:rsidR="002F6FC6">
        <w:rPr>
          <w:rFonts w:ascii="Arial" w:hAnsi="Arial" w:cs="Arial"/>
          <w:color w:val="000000"/>
        </w:rPr>
        <w:t xml:space="preserve"> v kvalitě jejich výstupů</w:t>
      </w:r>
      <w:r w:rsidRPr="00995429">
        <w:rPr>
          <w:rFonts w:ascii="Arial" w:hAnsi="Arial" w:cs="Arial"/>
          <w:color w:val="000000"/>
        </w:rPr>
        <w:t xml:space="preserve"> </w:t>
      </w:r>
      <w:r w:rsidR="002F6FC6">
        <w:rPr>
          <w:rFonts w:ascii="Arial" w:hAnsi="Arial" w:cs="Arial"/>
          <w:color w:val="000000"/>
        </w:rPr>
        <w:t>změní</w:t>
      </w:r>
      <w:r w:rsidRPr="00995429">
        <w:rPr>
          <w:rFonts w:ascii="Arial" w:hAnsi="Arial" w:cs="Arial"/>
          <w:color w:val="000000"/>
        </w:rPr>
        <w:t xml:space="preserve">. </w:t>
      </w:r>
      <w:r w:rsidR="002F6FC6">
        <w:rPr>
          <w:rFonts w:ascii="Arial" w:hAnsi="Arial" w:cs="Arial"/>
          <w:color w:val="000000"/>
        </w:rPr>
        <w:t xml:space="preserve">Pro další analýzy je proto užitečné uvedené rozdíly porovnávat mezi obory. </w:t>
      </w:r>
    </w:p>
    <w:p w:rsidR="00596C22" w:rsidRPr="0032793F" w:rsidRDefault="0032793F" w:rsidP="0032793F">
      <w:pPr>
        <w:pStyle w:val="Nadpis3"/>
        <w:rPr>
          <w:rFonts w:ascii="Arial" w:hAnsi="Arial" w:cs="Arial"/>
        </w:rPr>
      </w:pPr>
      <w:bookmarkStart w:id="5" w:name="_Toc514671403"/>
      <w:r>
        <w:rPr>
          <w:rFonts w:ascii="Arial" w:hAnsi="Arial" w:cs="Arial"/>
        </w:rPr>
        <w:t>Oborová skupina B</w:t>
      </w:r>
      <w:r w:rsidR="00596C22" w:rsidRPr="0032793F">
        <w:rPr>
          <w:rFonts w:ascii="Arial" w:hAnsi="Arial" w:cs="Arial"/>
        </w:rPr>
        <w:t xml:space="preserve">iological </w:t>
      </w:r>
      <w:r>
        <w:rPr>
          <w:rFonts w:ascii="Arial" w:hAnsi="Arial" w:cs="Arial"/>
        </w:rPr>
        <w:t>S</w:t>
      </w:r>
      <w:r w:rsidR="00596C22" w:rsidRPr="0032793F">
        <w:rPr>
          <w:rFonts w:ascii="Arial" w:hAnsi="Arial" w:cs="Arial"/>
        </w:rPr>
        <w:t>ciences</w:t>
      </w:r>
      <w:bookmarkEnd w:id="5"/>
    </w:p>
    <w:p w:rsidR="0032793F" w:rsidRDefault="0032793F" w:rsidP="009229DB">
      <w:pPr>
        <w:rPr>
          <w:rFonts w:ascii="Arial" w:hAnsi="Arial" w:cs="Arial"/>
        </w:rPr>
      </w:pPr>
    </w:p>
    <w:p w:rsidR="00596C22" w:rsidRDefault="00596C22" w:rsidP="00596C22">
      <w:pPr>
        <w:jc w:val="both"/>
        <w:rPr>
          <w:rFonts w:ascii="Arial" w:hAnsi="Arial" w:cs="Arial"/>
        </w:rPr>
      </w:pPr>
      <w:r w:rsidRPr="00596C22">
        <w:rPr>
          <w:rFonts w:ascii="Arial" w:hAnsi="Arial" w:cs="Arial"/>
        </w:rPr>
        <w:t>Z</w:t>
      </w:r>
      <w:r w:rsidR="00141342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celkového počtu téměř 12</w:t>
      </w:r>
      <w:r w:rsidR="00141342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tis. výsledků ve WoS v</w:t>
      </w:r>
      <w:r w:rsidR="00141342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oborové skupině Biologické vědy tvořily 36</w:t>
      </w:r>
      <w:r w:rsidR="00315BC7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% výsledky dedikované GA</w:t>
      </w:r>
      <w:r w:rsidR="00315BC7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ČR. V</w:t>
      </w:r>
      <w:r w:rsidR="00315BC7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horní čtvrtině nejkvalitněj</w:t>
      </w:r>
      <w:r w:rsidR="00315BC7">
        <w:rPr>
          <w:rFonts w:ascii="Arial" w:hAnsi="Arial" w:cs="Arial"/>
        </w:rPr>
        <w:t xml:space="preserve">ších periodik se vyskytovalo </w:t>
      </w:r>
      <w:r w:rsidR="002B4719" w:rsidRPr="00596C22">
        <w:rPr>
          <w:rFonts w:ascii="Arial" w:hAnsi="Arial" w:cs="Arial"/>
        </w:rPr>
        <w:t>46</w:t>
      </w:r>
      <w:r w:rsidR="002B4719">
        <w:rPr>
          <w:rFonts w:ascii="Arial" w:hAnsi="Arial" w:cs="Arial"/>
        </w:rPr>
        <w:t> </w:t>
      </w:r>
      <w:r w:rsidR="002B4719" w:rsidRPr="00596C22">
        <w:rPr>
          <w:rFonts w:ascii="Arial" w:hAnsi="Arial" w:cs="Arial"/>
        </w:rPr>
        <w:t>%</w:t>
      </w:r>
      <w:r w:rsidR="002B4719" w:rsidRPr="002B4719">
        <w:rPr>
          <w:rFonts w:ascii="Arial" w:hAnsi="Arial" w:cs="Arial"/>
        </w:rPr>
        <w:t xml:space="preserve"> </w:t>
      </w:r>
      <w:r w:rsidR="00D96A11">
        <w:rPr>
          <w:rFonts w:ascii="Arial" w:hAnsi="Arial" w:cs="Arial"/>
        </w:rPr>
        <w:t xml:space="preserve">článků </w:t>
      </w:r>
      <w:r w:rsidR="002B4719" w:rsidRPr="00596C22">
        <w:rPr>
          <w:rFonts w:ascii="Arial" w:hAnsi="Arial" w:cs="Arial"/>
        </w:rPr>
        <w:t>dedikovaných GA</w:t>
      </w:r>
      <w:r w:rsidR="002B4719">
        <w:rPr>
          <w:rFonts w:ascii="Arial" w:hAnsi="Arial" w:cs="Arial"/>
        </w:rPr>
        <w:t> </w:t>
      </w:r>
      <w:r w:rsidR="002B4719" w:rsidRPr="00596C22">
        <w:rPr>
          <w:rFonts w:ascii="Arial" w:hAnsi="Arial" w:cs="Arial"/>
        </w:rPr>
        <w:t>ČR</w:t>
      </w:r>
      <w:r w:rsidR="002B4719">
        <w:rPr>
          <w:rFonts w:ascii="Arial" w:hAnsi="Arial" w:cs="Arial"/>
        </w:rPr>
        <w:t>, u ostatních publikací bez</w:t>
      </w:r>
      <w:r w:rsidR="00D96A11">
        <w:rPr>
          <w:rFonts w:ascii="Arial" w:hAnsi="Arial" w:cs="Arial"/>
        </w:rPr>
        <w:t xml:space="preserve"> podpory</w:t>
      </w:r>
      <w:r w:rsidR="002B4719">
        <w:rPr>
          <w:rFonts w:ascii="Arial" w:hAnsi="Arial" w:cs="Arial"/>
        </w:rPr>
        <w:t xml:space="preserve"> GA ČR to bylo</w:t>
      </w:r>
      <w:r w:rsidR="002B4719" w:rsidRPr="00596C22">
        <w:rPr>
          <w:rFonts w:ascii="Arial" w:hAnsi="Arial" w:cs="Arial"/>
        </w:rPr>
        <w:t xml:space="preserve"> </w:t>
      </w:r>
      <w:r w:rsidR="00315BC7">
        <w:rPr>
          <w:rFonts w:ascii="Arial" w:hAnsi="Arial" w:cs="Arial"/>
        </w:rPr>
        <w:t>3</w:t>
      </w:r>
      <w:r w:rsidR="002B4719">
        <w:rPr>
          <w:rFonts w:ascii="Arial" w:hAnsi="Arial" w:cs="Arial"/>
        </w:rPr>
        <w:t>1</w:t>
      </w:r>
      <w:r w:rsidR="00315BC7">
        <w:rPr>
          <w:rFonts w:ascii="Arial" w:hAnsi="Arial" w:cs="Arial"/>
        </w:rPr>
        <w:t> %</w:t>
      </w:r>
      <w:r w:rsidRPr="00596C22">
        <w:rPr>
          <w:rFonts w:ascii="Arial" w:hAnsi="Arial" w:cs="Arial"/>
        </w:rPr>
        <w:t>. Nad střední hodnotou určující kvalitu periodik</w:t>
      </w:r>
      <w:r w:rsidR="00D96A11">
        <w:rPr>
          <w:rFonts w:ascii="Arial" w:hAnsi="Arial" w:cs="Arial"/>
        </w:rPr>
        <w:t xml:space="preserve"> (tj. v  prvním nebo druhém kvartilu)</w:t>
      </w:r>
      <w:r w:rsidRPr="00596C22">
        <w:rPr>
          <w:rFonts w:ascii="Arial" w:hAnsi="Arial" w:cs="Arial"/>
        </w:rPr>
        <w:t xml:space="preserve"> se nacházelo </w:t>
      </w:r>
      <w:r w:rsidR="002B4719">
        <w:rPr>
          <w:rFonts w:ascii="Arial" w:hAnsi="Arial" w:cs="Arial"/>
        </w:rPr>
        <w:t xml:space="preserve">výrazně více </w:t>
      </w:r>
      <w:r w:rsidR="002B4719" w:rsidRPr="00596C22">
        <w:rPr>
          <w:rFonts w:ascii="Arial" w:hAnsi="Arial" w:cs="Arial"/>
        </w:rPr>
        <w:t>článků vytvořených s</w:t>
      </w:r>
      <w:r w:rsidR="002B4719">
        <w:rPr>
          <w:rFonts w:ascii="Arial" w:hAnsi="Arial" w:cs="Arial"/>
        </w:rPr>
        <w:t> </w:t>
      </w:r>
      <w:r w:rsidR="002B4719" w:rsidRPr="00596C22">
        <w:rPr>
          <w:rFonts w:ascii="Arial" w:hAnsi="Arial" w:cs="Arial"/>
        </w:rPr>
        <w:t>podporou GA</w:t>
      </w:r>
      <w:r w:rsidR="002B4719">
        <w:rPr>
          <w:rFonts w:ascii="Arial" w:hAnsi="Arial" w:cs="Arial"/>
        </w:rPr>
        <w:t> </w:t>
      </w:r>
      <w:r w:rsidR="002B4719" w:rsidRPr="00596C22">
        <w:rPr>
          <w:rFonts w:ascii="Arial" w:hAnsi="Arial" w:cs="Arial"/>
        </w:rPr>
        <w:t xml:space="preserve">ČR </w:t>
      </w:r>
      <w:r w:rsidR="002B4719">
        <w:rPr>
          <w:rFonts w:ascii="Arial" w:hAnsi="Arial" w:cs="Arial"/>
        </w:rPr>
        <w:t>(</w:t>
      </w:r>
      <w:r w:rsidR="00D96A11">
        <w:rPr>
          <w:rFonts w:ascii="Arial" w:hAnsi="Arial" w:cs="Arial"/>
        </w:rPr>
        <w:t>7</w:t>
      </w:r>
      <w:r w:rsidR="002B4719">
        <w:rPr>
          <w:rFonts w:ascii="Arial" w:hAnsi="Arial" w:cs="Arial"/>
        </w:rPr>
        <w:t>6 %)</w:t>
      </w:r>
      <w:r w:rsidR="00D96A11">
        <w:rPr>
          <w:rFonts w:ascii="Arial" w:hAnsi="Arial" w:cs="Arial"/>
        </w:rPr>
        <w:t xml:space="preserve"> </w:t>
      </w:r>
      <w:r w:rsidR="002B4719">
        <w:rPr>
          <w:rFonts w:ascii="Arial" w:hAnsi="Arial" w:cs="Arial"/>
        </w:rPr>
        <w:t>ve srovnání s články vytvořenými bez této podpory</w:t>
      </w:r>
      <w:r w:rsidR="00D96A11">
        <w:rPr>
          <w:rFonts w:ascii="Arial" w:hAnsi="Arial" w:cs="Arial"/>
        </w:rPr>
        <w:t xml:space="preserve"> (56</w:t>
      </w:r>
      <w:r w:rsidR="00315BC7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%</w:t>
      </w:r>
      <w:r w:rsidR="00D96A11">
        <w:rPr>
          <w:rFonts w:ascii="Arial" w:hAnsi="Arial" w:cs="Arial"/>
        </w:rPr>
        <w:t>).</w:t>
      </w:r>
      <w:r w:rsidRPr="00596C22">
        <w:rPr>
          <w:rFonts w:ascii="Arial" w:hAnsi="Arial" w:cs="Arial"/>
        </w:rPr>
        <w:t xml:space="preserve"> Výrazně nižší je </w:t>
      </w:r>
      <w:r w:rsidR="00D96A11">
        <w:rPr>
          <w:rFonts w:ascii="Arial" w:hAnsi="Arial" w:cs="Arial"/>
        </w:rPr>
        <w:t xml:space="preserve">naopak </w:t>
      </w:r>
      <w:r w:rsidRPr="00596C22">
        <w:rPr>
          <w:rFonts w:ascii="Arial" w:hAnsi="Arial" w:cs="Arial"/>
        </w:rPr>
        <w:t>zastoupení článků dedikovaných GA</w:t>
      </w:r>
      <w:r w:rsidR="00315BC7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ČR v</w:t>
      </w:r>
      <w:r w:rsidR="00315BC7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dolní čtvrtině nejméně kvalitních periodik - pouze 7</w:t>
      </w:r>
      <w:r w:rsidR="00315BC7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% oproti 17</w:t>
      </w:r>
      <w:r w:rsidR="00315BC7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% článků</w:t>
      </w:r>
      <w:r w:rsidR="00D96A11">
        <w:rPr>
          <w:rFonts w:ascii="Arial" w:hAnsi="Arial" w:cs="Arial"/>
        </w:rPr>
        <w:t xml:space="preserve"> bez podpory GA ČR</w:t>
      </w:r>
      <w:r w:rsidRPr="00596C22">
        <w:rPr>
          <w:rFonts w:ascii="Arial" w:hAnsi="Arial" w:cs="Arial"/>
        </w:rPr>
        <w:t>. Články s</w:t>
      </w:r>
      <w:r w:rsidR="00315BC7">
        <w:rPr>
          <w:rFonts w:ascii="Arial" w:hAnsi="Arial" w:cs="Arial"/>
        </w:rPr>
        <w:t> dedikací GA </w:t>
      </w:r>
      <w:r w:rsidRPr="00596C22">
        <w:rPr>
          <w:rFonts w:ascii="Arial" w:hAnsi="Arial" w:cs="Arial"/>
        </w:rPr>
        <w:t>ČR tvoří pouze 15</w:t>
      </w:r>
      <w:r w:rsidR="00315BC7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% všech článků publikovaných v</w:t>
      </w:r>
      <w:r w:rsidR="00315BC7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nejméně kvalitní</w:t>
      </w:r>
      <w:r w:rsidR="00D96A11">
        <w:rPr>
          <w:rFonts w:ascii="Arial" w:hAnsi="Arial" w:cs="Arial"/>
        </w:rPr>
        <w:t xml:space="preserve"> čtvrtině</w:t>
      </w:r>
      <w:r w:rsidRPr="00596C22">
        <w:rPr>
          <w:rFonts w:ascii="Arial" w:hAnsi="Arial" w:cs="Arial"/>
        </w:rPr>
        <w:t xml:space="preserve"> periodik.</w:t>
      </w:r>
      <w:r w:rsidR="002B4719" w:rsidRPr="002B4719">
        <w:rPr>
          <w:rFonts w:ascii="Arial" w:hAnsi="Arial" w:cs="Arial"/>
        </w:rPr>
        <w:t xml:space="preserve"> </w:t>
      </w:r>
      <w:r w:rsidR="002B4719" w:rsidRPr="00596C22">
        <w:rPr>
          <w:rFonts w:ascii="Arial" w:hAnsi="Arial" w:cs="Arial"/>
        </w:rPr>
        <w:t>Výsledky dedikované GA</w:t>
      </w:r>
      <w:r w:rsidR="002B4719">
        <w:rPr>
          <w:rFonts w:ascii="Arial" w:hAnsi="Arial" w:cs="Arial"/>
        </w:rPr>
        <w:t> </w:t>
      </w:r>
      <w:r w:rsidR="002B4719" w:rsidRPr="00596C22">
        <w:rPr>
          <w:rFonts w:ascii="Arial" w:hAnsi="Arial" w:cs="Arial"/>
        </w:rPr>
        <w:t xml:space="preserve">ČR jsou </w:t>
      </w:r>
      <w:r w:rsidR="00D96A11">
        <w:rPr>
          <w:rFonts w:ascii="Arial" w:hAnsi="Arial" w:cs="Arial"/>
        </w:rPr>
        <w:t xml:space="preserve">také </w:t>
      </w:r>
      <w:r w:rsidR="002B4719" w:rsidRPr="00596C22">
        <w:rPr>
          <w:rFonts w:ascii="Arial" w:hAnsi="Arial" w:cs="Arial"/>
        </w:rPr>
        <w:t>častěji publikovány v</w:t>
      </w:r>
      <w:r w:rsidR="002B4719">
        <w:rPr>
          <w:rFonts w:ascii="Arial" w:hAnsi="Arial" w:cs="Arial"/>
        </w:rPr>
        <w:t> </w:t>
      </w:r>
      <w:r w:rsidR="002B4719" w:rsidRPr="00596C22">
        <w:rPr>
          <w:rFonts w:ascii="Arial" w:hAnsi="Arial" w:cs="Arial"/>
        </w:rPr>
        <w:t>nejprestižnějších periodikách. Výsledky dedikované GA</w:t>
      </w:r>
      <w:r w:rsidR="002B4719">
        <w:rPr>
          <w:rFonts w:ascii="Arial" w:hAnsi="Arial" w:cs="Arial"/>
        </w:rPr>
        <w:t> </w:t>
      </w:r>
      <w:r w:rsidR="002B4719" w:rsidRPr="00596C22">
        <w:rPr>
          <w:rFonts w:ascii="Arial" w:hAnsi="Arial" w:cs="Arial"/>
        </w:rPr>
        <w:t>ČR byly zastoupeny 13</w:t>
      </w:r>
      <w:r w:rsidR="002B4719">
        <w:rPr>
          <w:rFonts w:ascii="Arial" w:hAnsi="Arial" w:cs="Arial"/>
        </w:rPr>
        <w:t> </w:t>
      </w:r>
      <w:r w:rsidR="002B4719" w:rsidRPr="00596C22">
        <w:rPr>
          <w:rFonts w:ascii="Arial" w:hAnsi="Arial" w:cs="Arial"/>
        </w:rPr>
        <w:t>% v</w:t>
      </w:r>
      <w:r w:rsidR="002B4719">
        <w:rPr>
          <w:rFonts w:ascii="Arial" w:hAnsi="Arial" w:cs="Arial"/>
        </w:rPr>
        <w:t> </w:t>
      </w:r>
      <w:r w:rsidR="002B4719" w:rsidRPr="00596C22">
        <w:rPr>
          <w:rFonts w:ascii="Arial" w:hAnsi="Arial" w:cs="Arial"/>
        </w:rPr>
        <w:t xml:space="preserve">horním decilu periodik dle AIS, zatímco české publikace </w:t>
      </w:r>
      <w:r w:rsidR="00D96A11">
        <w:rPr>
          <w:rFonts w:ascii="Arial" w:hAnsi="Arial" w:cs="Arial"/>
        </w:rPr>
        <w:t xml:space="preserve">bez podpory GA ČR </w:t>
      </w:r>
      <w:r w:rsidR="002B4719" w:rsidRPr="00596C22">
        <w:rPr>
          <w:rFonts w:ascii="Arial" w:hAnsi="Arial" w:cs="Arial"/>
        </w:rPr>
        <w:t>byly zastoupeny 1</w:t>
      </w:r>
      <w:r w:rsidR="00D96A11">
        <w:rPr>
          <w:rFonts w:ascii="Arial" w:hAnsi="Arial" w:cs="Arial"/>
        </w:rPr>
        <w:t>0</w:t>
      </w:r>
      <w:r w:rsidR="002B4719">
        <w:rPr>
          <w:rFonts w:ascii="Arial" w:hAnsi="Arial" w:cs="Arial"/>
        </w:rPr>
        <w:t> </w:t>
      </w:r>
      <w:r w:rsidR="002B4719" w:rsidRPr="00596C22">
        <w:rPr>
          <w:rFonts w:ascii="Arial" w:hAnsi="Arial" w:cs="Arial"/>
        </w:rPr>
        <w:t>%. Podpora GA</w:t>
      </w:r>
      <w:r w:rsidR="002B4719">
        <w:rPr>
          <w:rFonts w:ascii="Arial" w:hAnsi="Arial" w:cs="Arial"/>
        </w:rPr>
        <w:t> </w:t>
      </w:r>
      <w:r w:rsidR="002B4719" w:rsidRPr="00596C22">
        <w:rPr>
          <w:rFonts w:ascii="Arial" w:hAnsi="Arial" w:cs="Arial"/>
        </w:rPr>
        <w:t>ČR umožnila tvorbu 42</w:t>
      </w:r>
      <w:r w:rsidR="002B4719">
        <w:rPr>
          <w:rFonts w:ascii="Arial" w:hAnsi="Arial" w:cs="Arial"/>
        </w:rPr>
        <w:t> </w:t>
      </w:r>
      <w:r w:rsidR="002B4719" w:rsidRPr="00596C22">
        <w:rPr>
          <w:rFonts w:ascii="Arial" w:hAnsi="Arial" w:cs="Arial"/>
        </w:rPr>
        <w:t>% těchto článků.</w:t>
      </w:r>
    </w:p>
    <w:p w:rsidR="007742EE" w:rsidRDefault="007742EE" w:rsidP="00596C22">
      <w:pPr>
        <w:jc w:val="both"/>
        <w:rPr>
          <w:rFonts w:ascii="Arial" w:hAnsi="Arial" w:cs="Arial"/>
        </w:rPr>
      </w:pPr>
    </w:p>
    <w:p w:rsidR="00CB681C" w:rsidRPr="00933A45" w:rsidRDefault="00CB681C" w:rsidP="00D96A11">
      <w:pPr>
        <w:keepNext/>
        <w:jc w:val="both"/>
        <w:rPr>
          <w:rFonts w:ascii="Arial" w:hAnsi="Arial" w:cs="Arial"/>
          <w:b/>
        </w:rPr>
      </w:pPr>
      <w:r w:rsidRPr="00933A45">
        <w:rPr>
          <w:rFonts w:ascii="Arial" w:hAnsi="Arial" w:cs="Arial"/>
          <w:b/>
        </w:rPr>
        <w:lastRenderedPageBreak/>
        <w:t>Obr. 1.1: Dopad intervencí Grantové agentury ČR na kvalitu publikací ČR v mezinárodním srovnání</w:t>
      </w:r>
      <w:r w:rsidR="0032793F" w:rsidRPr="00933A45">
        <w:rPr>
          <w:rFonts w:ascii="Arial" w:hAnsi="Arial" w:cs="Arial"/>
          <w:b/>
        </w:rPr>
        <w:t xml:space="preserve"> v oborové skupině Biologické vědy</w:t>
      </w:r>
    </w:p>
    <w:p w:rsidR="00596C22" w:rsidRDefault="002762B9" w:rsidP="007742EE">
      <w:pPr>
        <w:jc w:val="center"/>
        <w:rPr>
          <w:rFonts w:ascii="Arial" w:hAnsi="Arial" w:cs="Arial"/>
        </w:rPr>
      </w:pPr>
      <w:r w:rsidRPr="002762B9">
        <w:rPr>
          <w:noProof/>
        </w:rPr>
        <w:drawing>
          <wp:inline distT="0" distB="0" distL="0" distR="0">
            <wp:extent cx="5054600" cy="3364865"/>
            <wp:effectExtent l="0" t="0" r="0" b="6985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600" cy="336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7FFB" w:rsidRDefault="007742EE" w:rsidP="00EA7FFB">
      <w:pPr>
        <w:jc w:val="both"/>
        <w:rPr>
          <w:rFonts w:ascii="Arial" w:hAnsi="Arial" w:cs="Arial"/>
          <w:i/>
          <w:sz w:val="20"/>
          <w:szCs w:val="20"/>
        </w:rPr>
      </w:pPr>
      <w:r w:rsidRPr="007742EE">
        <w:rPr>
          <w:rFonts w:ascii="Arial" w:hAnsi="Arial" w:cs="Arial"/>
          <w:i/>
          <w:sz w:val="20"/>
          <w:szCs w:val="20"/>
        </w:rPr>
        <w:t xml:space="preserve">Pozn.: </w:t>
      </w:r>
      <w:r w:rsidR="00CB681C">
        <w:rPr>
          <w:rFonts w:ascii="Arial" w:hAnsi="Arial" w:cs="Arial"/>
          <w:i/>
          <w:sz w:val="20"/>
          <w:szCs w:val="20"/>
        </w:rPr>
        <w:t xml:space="preserve">Zahrnuty byly publikace druhu </w:t>
      </w:r>
      <w:r w:rsidR="00EA7FFB">
        <w:rPr>
          <w:rFonts w:ascii="Arial" w:hAnsi="Arial" w:cs="Arial"/>
          <w:i/>
          <w:sz w:val="20"/>
          <w:szCs w:val="20"/>
        </w:rPr>
        <w:t>A</w:t>
      </w:r>
      <w:r w:rsidR="00CB681C">
        <w:rPr>
          <w:rFonts w:ascii="Arial" w:hAnsi="Arial" w:cs="Arial"/>
          <w:i/>
          <w:sz w:val="20"/>
          <w:szCs w:val="20"/>
        </w:rPr>
        <w:t xml:space="preserve">rticle a </w:t>
      </w:r>
      <w:r w:rsidR="00EA7FFB">
        <w:rPr>
          <w:rFonts w:ascii="Arial" w:hAnsi="Arial" w:cs="Arial"/>
          <w:i/>
          <w:sz w:val="20"/>
          <w:szCs w:val="20"/>
        </w:rPr>
        <w:t>R</w:t>
      </w:r>
      <w:r w:rsidR="00CB681C">
        <w:rPr>
          <w:rFonts w:ascii="Arial" w:hAnsi="Arial" w:cs="Arial"/>
          <w:i/>
          <w:sz w:val="20"/>
          <w:szCs w:val="20"/>
        </w:rPr>
        <w:t xml:space="preserve">eview evidované v databázi Web of Science Core Collection společnosti Clarivate Analytics, publikované v letech 2012 – 2016, u kterých byla v adrese uvedena příslušná země; </w:t>
      </w:r>
      <w:r w:rsidRPr="007742EE">
        <w:rPr>
          <w:rFonts w:ascii="Arial" w:hAnsi="Arial" w:cs="Arial"/>
          <w:i/>
          <w:sz w:val="20"/>
          <w:szCs w:val="20"/>
        </w:rPr>
        <w:t>Číselný údaj ve sloupcích udává procent</w:t>
      </w:r>
      <w:r w:rsidR="00CB681C">
        <w:rPr>
          <w:rFonts w:ascii="Arial" w:hAnsi="Arial" w:cs="Arial"/>
          <w:i/>
          <w:sz w:val="20"/>
          <w:szCs w:val="20"/>
        </w:rPr>
        <w:t>ní</w:t>
      </w:r>
      <w:r w:rsidRPr="007742EE">
        <w:rPr>
          <w:rFonts w:ascii="Arial" w:hAnsi="Arial" w:cs="Arial"/>
          <w:i/>
          <w:sz w:val="20"/>
          <w:szCs w:val="20"/>
        </w:rPr>
        <w:t xml:space="preserve"> zastoupení sledovaných článků v horním kvartilu periodik dle AIS</w:t>
      </w:r>
      <w:r w:rsidR="00505C79">
        <w:rPr>
          <w:rFonts w:ascii="Arial" w:hAnsi="Arial" w:cs="Arial"/>
          <w:i/>
          <w:sz w:val="20"/>
          <w:szCs w:val="20"/>
        </w:rPr>
        <w:t>; počty článků v Belgii a Rakousku byly normalizovány na počet obyvatel ČR</w:t>
      </w:r>
    </w:p>
    <w:p w:rsidR="00EA7FFB" w:rsidRDefault="00EA7FFB">
      <w:pPr>
        <w:spacing w:after="200"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br w:type="page"/>
      </w:r>
    </w:p>
    <w:p w:rsidR="007742EE" w:rsidRPr="00EA7FFB" w:rsidRDefault="00933A45" w:rsidP="00EA7FFB">
      <w:pPr>
        <w:spacing w:after="100" w:afterAutospacing="1"/>
        <w:jc w:val="both"/>
        <w:rPr>
          <w:rFonts w:ascii="Arial" w:hAnsi="Arial" w:cs="Arial"/>
          <w:b/>
        </w:rPr>
      </w:pPr>
      <w:r w:rsidRPr="00EA7FFB">
        <w:rPr>
          <w:rFonts w:ascii="Arial" w:hAnsi="Arial" w:cs="Arial"/>
          <w:b/>
        </w:rPr>
        <w:lastRenderedPageBreak/>
        <w:t>Tab. 1.1</w:t>
      </w:r>
      <w:r w:rsidR="00CB681C" w:rsidRPr="00EA7FFB">
        <w:rPr>
          <w:rFonts w:ascii="Arial" w:hAnsi="Arial" w:cs="Arial"/>
          <w:b/>
        </w:rPr>
        <w:t>:</w:t>
      </w:r>
      <w:r w:rsidR="00CB681C" w:rsidRPr="00EA7FFB">
        <w:rPr>
          <w:rFonts w:ascii="Arial" w:hAnsi="Arial" w:cs="Arial"/>
          <w:b/>
        </w:rPr>
        <w:tab/>
        <w:t>Indikátory kvality, excelence a internacionalizace výzkumu v ČR podporovaného Grantovou agenturou ČR v mezinárodním srovnání v oborové skupině Biologické vědy</w:t>
      </w:r>
    </w:p>
    <w:tbl>
      <w:tblPr>
        <w:tblW w:w="800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0"/>
        <w:gridCol w:w="960"/>
        <w:gridCol w:w="960"/>
        <w:gridCol w:w="960"/>
        <w:gridCol w:w="940"/>
        <w:gridCol w:w="960"/>
        <w:gridCol w:w="960"/>
      </w:tblGrid>
      <w:tr w:rsidR="002762B9" w:rsidRPr="002762B9" w:rsidTr="002762B9">
        <w:trPr>
          <w:trHeight w:val="855"/>
          <w:jc w:val="center"/>
        </w:trPr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62B9" w:rsidRPr="002762B9" w:rsidRDefault="002762B9" w:rsidP="002762B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762B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Biological sciences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62B9" w:rsidRPr="002762B9" w:rsidRDefault="002762B9" w:rsidP="002762B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762B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62B9" w:rsidRPr="002762B9" w:rsidRDefault="002762B9" w:rsidP="002762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762B9">
              <w:rPr>
                <w:rFonts w:ascii="Calibri" w:hAnsi="Calibri"/>
                <w:color w:val="000000"/>
                <w:sz w:val="22"/>
                <w:szCs w:val="22"/>
              </w:rPr>
              <w:t>CZE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62B9" w:rsidRPr="002762B9" w:rsidRDefault="002762B9" w:rsidP="002762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762B9">
              <w:rPr>
                <w:rFonts w:ascii="Calibri" w:hAnsi="Calibri"/>
                <w:color w:val="000000"/>
                <w:sz w:val="22"/>
                <w:szCs w:val="22"/>
              </w:rPr>
              <w:t>GACR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762B9" w:rsidRPr="002762B9" w:rsidRDefault="002762B9" w:rsidP="002762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762B9">
              <w:rPr>
                <w:rFonts w:ascii="Calibri" w:hAnsi="Calibri"/>
                <w:color w:val="000000"/>
                <w:sz w:val="22"/>
                <w:szCs w:val="22"/>
              </w:rPr>
              <w:t>CZE without GA CR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62B9" w:rsidRPr="002762B9" w:rsidRDefault="002762B9" w:rsidP="002762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762B9">
              <w:rPr>
                <w:rFonts w:ascii="Calibri" w:hAnsi="Calibri"/>
                <w:color w:val="000000"/>
                <w:sz w:val="22"/>
                <w:szCs w:val="22"/>
              </w:rPr>
              <w:t>AUT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62B9" w:rsidRPr="002762B9" w:rsidRDefault="002762B9" w:rsidP="002762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762B9">
              <w:rPr>
                <w:rFonts w:ascii="Calibri" w:hAnsi="Calibri"/>
                <w:color w:val="000000"/>
                <w:sz w:val="22"/>
                <w:szCs w:val="22"/>
              </w:rPr>
              <w:t>BEL</w:t>
            </w:r>
          </w:p>
        </w:tc>
      </w:tr>
      <w:tr w:rsidR="002762B9" w:rsidRPr="002762B9" w:rsidTr="002762B9">
        <w:trPr>
          <w:trHeight w:val="300"/>
          <w:jc w:val="center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9" w:rsidRPr="002762B9" w:rsidRDefault="002762B9" w:rsidP="002762B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762B9">
              <w:rPr>
                <w:rFonts w:ascii="Calibri" w:hAnsi="Calibri"/>
                <w:color w:val="000000"/>
                <w:sz w:val="22"/>
                <w:szCs w:val="22"/>
              </w:rPr>
              <w:t>AIS top decil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9" w:rsidRPr="002762B9" w:rsidRDefault="002762B9" w:rsidP="002762B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9" w:rsidRPr="002762B9" w:rsidRDefault="002762B9" w:rsidP="002762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762B9">
              <w:rPr>
                <w:rFonts w:ascii="Calibri" w:hAnsi="Calibri"/>
                <w:color w:val="000000"/>
                <w:sz w:val="22"/>
                <w:szCs w:val="22"/>
              </w:rPr>
              <w:t>10,74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9" w:rsidRPr="002762B9" w:rsidRDefault="002762B9" w:rsidP="002762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762B9">
              <w:rPr>
                <w:rFonts w:ascii="Calibri" w:hAnsi="Calibri"/>
                <w:color w:val="000000"/>
                <w:sz w:val="22"/>
                <w:szCs w:val="22"/>
              </w:rPr>
              <w:t>12,71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9" w:rsidRPr="002762B9" w:rsidRDefault="002762B9" w:rsidP="002762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762B9">
              <w:rPr>
                <w:rFonts w:ascii="Calibri" w:hAnsi="Calibri"/>
                <w:color w:val="000000"/>
                <w:sz w:val="22"/>
                <w:szCs w:val="22"/>
              </w:rPr>
              <w:t>9,64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9" w:rsidRPr="002762B9" w:rsidRDefault="002762B9" w:rsidP="002762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762B9">
              <w:rPr>
                <w:rFonts w:ascii="Calibri" w:hAnsi="Calibri"/>
                <w:color w:val="000000"/>
                <w:sz w:val="22"/>
                <w:szCs w:val="22"/>
              </w:rPr>
              <w:t>20,99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9" w:rsidRPr="002762B9" w:rsidRDefault="002762B9" w:rsidP="002762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762B9">
              <w:rPr>
                <w:rFonts w:ascii="Calibri" w:hAnsi="Calibri"/>
                <w:color w:val="000000"/>
                <w:sz w:val="22"/>
                <w:szCs w:val="22"/>
              </w:rPr>
              <w:t>19,57</w:t>
            </w:r>
          </w:p>
        </w:tc>
      </w:tr>
      <w:tr w:rsidR="002762B9" w:rsidRPr="002762B9" w:rsidTr="002762B9">
        <w:trPr>
          <w:trHeight w:val="300"/>
          <w:jc w:val="center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9" w:rsidRPr="002762B9" w:rsidRDefault="002762B9" w:rsidP="002762B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762B9">
              <w:rPr>
                <w:rFonts w:ascii="Calibri" w:hAnsi="Calibri"/>
                <w:color w:val="000000"/>
                <w:sz w:val="22"/>
                <w:szCs w:val="22"/>
              </w:rPr>
              <w:t>AIS above median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9" w:rsidRPr="002762B9" w:rsidRDefault="002762B9" w:rsidP="002762B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9" w:rsidRPr="002762B9" w:rsidRDefault="002762B9" w:rsidP="002762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762B9">
              <w:rPr>
                <w:rFonts w:ascii="Calibri" w:hAnsi="Calibri"/>
                <w:color w:val="000000"/>
                <w:sz w:val="22"/>
                <w:szCs w:val="22"/>
              </w:rPr>
              <w:t>63,13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9" w:rsidRPr="002762B9" w:rsidRDefault="002762B9" w:rsidP="002762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762B9">
              <w:rPr>
                <w:rFonts w:ascii="Calibri" w:hAnsi="Calibri"/>
                <w:color w:val="000000"/>
                <w:sz w:val="22"/>
                <w:szCs w:val="22"/>
              </w:rPr>
              <w:t>75,59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9" w:rsidRPr="002762B9" w:rsidRDefault="002762B9" w:rsidP="002762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762B9">
              <w:rPr>
                <w:rFonts w:ascii="Calibri" w:hAnsi="Calibri"/>
                <w:color w:val="000000"/>
                <w:sz w:val="22"/>
                <w:szCs w:val="22"/>
              </w:rPr>
              <w:t>56,20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9" w:rsidRPr="002762B9" w:rsidRDefault="002762B9" w:rsidP="002762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762B9">
              <w:rPr>
                <w:rFonts w:ascii="Calibri" w:hAnsi="Calibri"/>
                <w:color w:val="000000"/>
                <w:sz w:val="22"/>
                <w:szCs w:val="22"/>
              </w:rPr>
              <w:t>81,83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9" w:rsidRPr="002762B9" w:rsidRDefault="002762B9" w:rsidP="002762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762B9">
              <w:rPr>
                <w:rFonts w:ascii="Calibri" w:hAnsi="Calibri"/>
                <w:color w:val="000000"/>
                <w:sz w:val="22"/>
                <w:szCs w:val="22"/>
              </w:rPr>
              <w:t>82,22</w:t>
            </w:r>
          </w:p>
        </w:tc>
      </w:tr>
      <w:tr w:rsidR="002762B9" w:rsidRPr="002762B9" w:rsidTr="002762B9">
        <w:trPr>
          <w:trHeight w:val="300"/>
          <w:jc w:val="center"/>
        </w:trPr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9" w:rsidRPr="002762B9" w:rsidRDefault="002762B9" w:rsidP="002762B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762B9">
              <w:rPr>
                <w:rFonts w:ascii="Calibri" w:hAnsi="Calibri"/>
                <w:color w:val="000000"/>
                <w:sz w:val="22"/>
                <w:szCs w:val="22"/>
              </w:rPr>
              <w:t>normalized WSI documents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9" w:rsidRPr="002762B9" w:rsidRDefault="002762B9" w:rsidP="002762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762B9">
              <w:rPr>
                <w:rFonts w:ascii="Calibri" w:hAnsi="Calibri"/>
                <w:color w:val="000000"/>
                <w:sz w:val="22"/>
                <w:szCs w:val="22"/>
              </w:rPr>
              <w:t>12 426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9" w:rsidRPr="002762B9" w:rsidRDefault="002762B9" w:rsidP="002762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762B9">
              <w:rPr>
                <w:rFonts w:ascii="Calibri" w:hAnsi="Calibri"/>
                <w:color w:val="000000"/>
                <w:sz w:val="22"/>
                <w:szCs w:val="22"/>
              </w:rPr>
              <w:t>4 266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9" w:rsidRPr="002762B9" w:rsidRDefault="002762B9" w:rsidP="002762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762B9">
              <w:rPr>
                <w:rFonts w:ascii="Calibri" w:hAnsi="Calibri"/>
                <w:color w:val="000000"/>
                <w:sz w:val="22"/>
                <w:szCs w:val="22"/>
              </w:rPr>
              <w:t>8 160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9" w:rsidRPr="002762B9" w:rsidRDefault="002762B9" w:rsidP="002762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762B9">
              <w:rPr>
                <w:rFonts w:ascii="Calibri" w:hAnsi="Calibri"/>
                <w:color w:val="000000"/>
                <w:sz w:val="22"/>
                <w:szCs w:val="22"/>
              </w:rPr>
              <w:t>16 982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9" w:rsidRPr="002762B9" w:rsidRDefault="002762B9" w:rsidP="002762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762B9">
              <w:rPr>
                <w:rFonts w:ascii="Calibri" w:hAnsi="Calibri"/>
                <w:color w:val="000000"/>
                <w:sz w:val="22"/>
                <w:szCs w:val="22"/>
              </w:rPr>
              <w:t>17 880</w:t>
            </w:r>
          </w:p>
        </w:tc>
      </w:tr>
      <w:tr w:rsidR="002762B9" w:rsidRPr="002762B9" w:rsidTr="002762B9">
        <w:trPr>
          <w:trHeight w:val="300"/>
          <w:jc w:val="center"/>
        </w:trPr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9" w:rsidRPr="002762B9" w:rsidRDefault="002762B9" w:rsidP="002762B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762B9">
              <w:rPr>
                <w:rFonts w:ascii="Calibri" w:hAnsi="Calibri"/>
                <w:color w:val="000000"/>
                <w:sz w:val="22"/>
                <w:szCs w:val="22"/>
              </w:rPr>
              <w:t>normalized citation impact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9" w:rsidRPr="002762B9" w:rsidRDefault="002762B9" w:rsidP="002762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762B9">
              <w:rPr>
                <w:rFonts w:ascii="Calibri" w:hAnsi="Calibri"/>
                <w:color w:val="000000"/>
                <w:sz w:val="22"/>
                <w:szCs w:val="22"/>
              </w:rPr>
              <w:t>1,07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9" w:rsidRPr="002762B9" w:rsidRDefault="002762B9" w:rsidP="002762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762B9">
              <w:rPr>
                <w:rFonts w:ascii="Calibri" w:hAnsi="Calibri"/>
                <w:color w:val="000000"/>
                <w:sz w:val="22"/>
                <w:szCs w:val="22"/>
              </w:rPr>
              <w:t>1,14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9" w:rsidRPr="002762B9" w:rsidRDefault="002762B9" w:rsidP="002762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762B9">
              <w:rPr>
                <w:rFonts w:ascii="Calibri" w:hAnsi="Calibri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9" w:rsidRPr="002762B9" w:rsidRDefault="002762B9" w:rsidP="002762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762B9">
              <w:rPr>
                <w:rFonts w:ascii="Calibri" w:hAnsi="Calibri"/>
                <w:color w:val="000000"/>
                <w:sz w:val="22"/>
                <w:szCs w:val="22"/>
              </w:rPr>
              <w:t>1,57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9" w:rsidRPr="002762B9" w:rsidRDefault="002762B9" w:rsidP="002762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762B9">
              <w:rPr>
                <w:rFonts w:ascii="Calibri" w:hAnsi="Calibri"/>
                <w:color w:val="000000"/>
                <w:sz w:val="22"/>
                <w:szCs w:val="22"/>
              </w:rPr>
              <w:t>1,50</w:t>
            </w:r>
          </w:p>
        </w:tc>
      </w:tr>
      <w:tr w:rsidR="002762B9" w:rsidRPr="002762B9" w:rsidTr="002762B9">
        <w:trPr>
          <w:trHeight w:val="300"/>
          <w:jc w:val="center"/>
        </w:trPr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9" w:rsidRPr="002762B9" w:rsidRDefault="002762B9" w:rsidP="002762B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762B9">
              <w:rPr>
                <w:rFonts w:ascii="Calibri" w:hAnsi="Calibri"/>
                <w:color w:val="000000"/>
                <w:sz w:val="22"/>
                <w:szCs w:val="22"/>
              </w:rPr>
              <w:t>documents in 1 % most cited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9" w:rsidRPr="002762B9" w:rsidRDefault="002762B9" w:rsidP="002762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762B9">
              <w:rPr>
                <w:rFonts w:ascii="Calibri" w:hAnsi="Calibri"/>
                <w:color w:val="000000"/>
                <w:sz w:val="22"/>
                <w:szCs w:val="22"/>
              </w:rPr>
              <w:t>1,32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9" w:rsidRPr="002762B9" w:rsidRDefault="002762B9" w:rsidP="002762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762B9">
              <w:rPr>
                <w:rFonts w:ascii="Calibri" w:hAnsi="Calibri"/>
                <w:color w:val="000000"/>
                <w:sz w:val="22"/>
                <w:szCs w:val="22"/>
              </w:rPr>
              <w:t>1,24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9" w:rsidRPr="002762B9" w:rsidRDefault="002762B9" w:rsidP="002762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762B9">
              <w:rPr>
                <w:rFonts w:ascii="Calibri" w:hAnsi="Calibri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9" w:rsidRPr="002762B9" w:rsidRDefault="002762B9" w:rsidP="002762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762B9">
              <w:rPr>
                <w:rFonts w:ascii="Calibri" w:hAnsi="Calibri"/>
                <w:color w:val="000000"/>
                <w:sz w:val="22"/>
                <w:szCs w:val="22"/>
              </w:rPr>
              <w:t>2,77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9" w:rsidRPr="002762B9" w:rsidRDefault="002762B9" w:rsidP="002762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762B9">
              <w:rPr>
                <w:rFonts w:ascii="Calibri" w:hAnsi="Calibri"/>
                <w:color w:val="000000"/>
                <w:sz w:val="22"/>
                <w:szCs w:val="22"/>
              </w:rPr>
              <w:t>2,60</w:t>
            </w:r>
          </w:p>
        </w:tc>
      </w:tr>
      <w:tr w:rsidR="002762B9" w:rsidRPr="002762B9" w:rsidTr="002762B9">
        <w:trPr>
          <w:trHeight w:val="300"/>
          <w:jc w:val="center"/>
        </w:trPr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9" w:rsidRPr="002762B9" w:rsidRDefault="002762B9" w:rsidP="002762B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762B9">
              <w:rPr>
                <w:rFonts w:ascii="Calibri" w:hAnsi="Calibri"/>
                <w:color w:val="000000"/>
                <w:sz w:val="22"/>
                <w:szCs w:val="22"/>
              </w:rPr>
              <w:t>international collaborations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9" w:rsidRPr="002762B9" w:rsidRDefault="002762B9" w:rsidP="002762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762B9">
              <w:rPr>
                <w:rFonts w:ascii="Calibri" w:hAnsi="Calibri"/>
                <w:color w:val="000000"/>
                <w:sz w:val="22"/>
                <w:szCs w:val="22"/>
              </w:rPr>
              <w:t>57,75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9" w:rsidRPr="002762B9" w:rsidRDefault="002762B9" w:rsidP="002762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762B9">
              <w:rPr>
                <w:rFonts w:ascii="Calibri" w:hAnsi="Calibri"/>
                <w:color w:val="000000"/>
                <w:sz w:val="22"/>
                <w:szCs w:val="22"/>
              </w:rPr>
              <w:t>52,18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9" w:rsidRPr="002762B9" w:rsidRDefault="002762B9" w:rsidP="002762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762B9">
              <w:rPr>
                <w:rFonts w:ascii="Calibri" w:hAnsi="Calibri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9" w:rsidRPr="002762B9" w:rsidRDefault="002762B9" w:rsidP="002762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762B9">
              <w:rPr>
                <w:rFonts w:ascii="Calibri" w:hAnsi="Calibri"/>
                <w:color w:val="000000"/>
                <w:sz w:val="22"/>
                <w:szCs w:val="22"/>
              </w:rPr>
              <w:t>72,74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9" w:rsidRPr="002762B9" w:rsidRDefault="002762B9" w:rsidP="002762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762B9">
              <w:rPr>
                <w:rFonts w:ascii="Calibri" w:hAnsi="Calibri"/>
                <w:color w:val="000000"/>
                <w:sz w:val="22"/>
                <w:szCs w:val="22"/>
              </w:rPr>
              <w:t>71,30</w:t>
            </w:r>
          </w:p>
        </w:tc>
      </w:tr>
    </w:tbl>
    <w:p w:rsidR="00596C22" w:rsidRPr="00596C22" w:rsidRDefault="0032793F" w:rsidP="00EA7FFB">
      <w:pPr>
        <w:spacing w:before="120" w:after="100" w:afterAutospacing="1"/>
        <w:jc w:val="both"/>
        <w:rPr>
          <w:rFonts w:ascii="Arial" w:hAnsi="Arial" w:cs="Arial"/>
        </w:rPr>
      </w:pPr>
      <w:r w:rsidRPr="007742EE">
        <w:rPr>
          <w:rFonts w:ascii="Arial" w:hAnsi="Arial" w:cs="Arial"/>
          <w:i/>
          <w:sz w:val="20"/>
          <w:szCs w:val="20"/>
        </w:rPr>
        <w:t xml:space="preserve">Pozn.: </w:t>
      </w:r>
      <w:r w:rsidR="00325891">
        <w:rPr>
          <w:rFonts w:ascii="Arial" w:hAnsi="Arial" w:cs="Arial"/>
          <w:i/>
          <w:sz w:val="20"/>
          <w:szCs w:val="20"/>
        </w:rPr>
        <w:t>Zahrnuty byly publikace druhu A</w:t>
      </w:r>
      <w:r>
        <w:rPr>
          <w:rFonts w:ascii="Arial" w:hAnsi="Arial" w:cs="Arial"/>
          <w:i/>
          <w:sz w:val="20"/>
          <w:szCs w:val="20"/>
        </w:rPr>
        <w:t xml:space="preserve">rticle a </w:t>
      </w:r>
      <w:r w:rsidR="00325891">
        <w:rPr>
          <w:rFonts w:ascii="Arial" w:hAnsi="Arial" w:cs="Arial"/>
          <w:i/>
          <w:sz w:val="20"/>
          <w:szCs w:val="20"/>
        </w:rPr>
        <w:t>R</w:t>
      </w:r>
      <w:r>
        <w:rPr>
          <w:rFonts w:ascii="Arial" w:hAnsi="Arial" w:cs="Arial"/>
          <w:i/>
          <w:sz w:val="20"/>
          <w:szCs w:val="20"/>
        </w:rPr>
        <w:t>eview evidované v databázi Web of Science Core Collection společnosti Clarivate Analytics, publikované v letech 2012 – 2016, u kterých byla v adrese uvedena příslušná země</w:t>
      </w:r>
    </w:p>
    <w:p w:rsidR="00596C22" w:rsidRPr="00596C22" w:rsidRDefault="00596C22" w:rsidP="00596C22">
      <w:pPr>
        <w:jc w:val="both"/>
        <w:rPr>
          <w:rFonts w:ascii="Arial" w:hAnsi="Arial" w:cs="Arial"/>
        </w:rPr>
      </w:pPr>
      <w:r w:rsidRPr="00596C22">
        <w:rPr>
          <w:rFonts w:ascii="Arial" w:hAnsi="Arial" w:cs="Arial"/>
        </w:rPr>
        <w:t>Ze srovnání s Rakouskem a Belgií vyplývá, že ČR v oborové skupině Biologické vědy mírně zaostává jak v kvalitě periodik, ve kterých jsou publikovány výsledky, tak ve skutečné citovanosti těchto výsledků. Zatímco v</w:t>
      </w:r>
      <w:r w:rsidR="00EA7FFB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Rakousku a Belgii činil podíl článků v horním decilu nejkvalitnějších periodik cca 20</w:t>
      </w:r>
      <w:r w:rsidR="00EA7FFB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%, v</w:t>
      </w:r>
      <w:r w:rsidR="00EA7FFB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ČR to bylo 11</w:t>
      </w:r>
      <w:r w:rsidR="00EA7FFB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%. Podíl výsledků publikovaných v</w:t>
      </w:r>
      <w:r w:rsidR="00EA7FFB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časopisech v</w:t>
      </w:r>
      <w:r w:rsidR="00EA7FFB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horní polovině dle AIS přesáhl v Rakousku i v</w:t>
      </w:r>
      <w:r w:rsidR="00EA7FFB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Belgii 80</w:t>
      </w:r>
      <w:r w:rsidR="00EA7FFB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%, zatímco v</w:t>
      </w:r>
      <w:r w:rsidR="00EA7FFB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ČR činil 63</w:t>
      </w:r>
      <w:r w:rsidR="00EA7FFB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%. Normalizovaný citační index rakouských a belgických článků dosáhl hodnoty 1,5, u českých prací pouze mírně přesáhl hodnotu 1,0. Projekty GA</w:t>
      </w:r>
      <w:r w:rsidR="00EA7FFB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ČR však situaci ČR v těchto aspektech zlepšují, byť ani výsledky vytvořené s</w:t>
      </w:r>
      <w:r w:rsidR="00141342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intervencí GA</w:t>
      </w:r>
      <w:r w:rsidR="00EA7FFB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ČR nedosahují kvality výsledků v</w:t>
      </w:r>
      <w:r w:rsidR="00EA7FFB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 xml:space="preserve">Rakousku či Belgii. </w:t>
      </w:r>
    </w:p>
    <w:p w:rsidR="00596C22" w:rsidRPr="00596C22" w:rsidRDefault="00596C22" w:rsidP="00596C22">
      <w:pPr>
        <w:jc w:val="both"/>
        <w:rPr>
          <w:rFonts w:ascii="Arial" w:hAnsi="Arial" w:cs="Arial"/>
        </w:rPr>
      </w:pPr>
      <w:r w:rsidRPr="00596C22">
        <w:rPr>
          <w:rFonts w:ascii="Arial" w:hAnsi="Arial" w:cs="Arial"/>
        </w:rPr>
        <w:t>ČR výrazněji zaostává v realizaci hraničního výzkumu (na základě indikátoru podílu článků mezi 1</w:t>
      </w:r>
      <w:r w:rsidR="00EA7FFB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% celosvětově nejcitovanějších, který vypovídá o dosahování p</w:t>
      </w:r>
      <w:r w:rsidR="007742EE">
        <w:rPr>
          <w:rFonts w:ascii="Arial" w:hAnsi="Arial" w:cs="Arial"/>
        </w:rPr>
        <w:t>r</w:t>
      </w:r>
      <w:r w:rsidRPr="00596C22">
        <w:rPr>
          <w:rFonts w:ascii="Arial" w:hAnsi="Arial" w:cs="Arial"/>
        </w:rPr>
        <w:t>ůlomových objevů či znalostí). Rakousko a Belgie vykazuj</w:t>
      </w:r>
      <w:r w:rsidR="007742EE">
        <w:rPr>
          <w:rFonts w:ascii="Arial" w:hAnsi="Arial" w:cs="Arial"/>
        </w:rPr>
        <w:t>í</w:t>
      </w:r>
      <w:r w:rsidRPr="00596C22">
        <w:rPr>
          <w:rFonts w:ascii="Arial" w:hAnsi="Arial" w:cs="Arial"/>
        </w:rPr>
        <w:t xml:space="preserve"> podíl prací mezi 1</w:t>
      </w:r>
      <w:r w:rsidR="007742EE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% nejcitovanějších nad 2,5</w:t>
      </w:r>
      <w:r w:rsidR="007742EE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%, ČR pouze 1,3</w:t>
      </w:r>
      <w:r w:rsidR="007742EE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%. Rovněž úroveň internacionalizace měřená podílem prací vytvořených mezinárodními autorskými kolektivy je v ČR nižší ve srovnání s Rakouskem a Belgií (necelých 58</w:t>
      </w:r>
      <w:r w:rsidR="007742EE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% v</w:t>
      </w:r>
      <w:r w:rsidR="007742EE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ČR oproti více než 72</w:t>
      </w:r>
      <w:r w:rsidR="007742EE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% v</w:t>
      </w:r>
      <w:r w:rsidR="007742EE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Rakousku a více než 71</w:t>
      </w:r>
      <w:r w:rsidR="007742EE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% v</w:t>
      </w:r>
      <w:r w:rsidR="007742EE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 xml:space="preserve">Belgii). V těchto aspektech navíc intervence GA ČR postavení ČR zhoršují. </w:t>
      </w:r>
    </w:p>
    <w:p w:rsidR="00596C22" w:rsidRPr="00596C22" w:rsidRDefault="00596C22" w:rsidP="00596C22">
      <w:pPr>
        <w:jc w:val="both"/>
        <w:rPr>
          <w:rFonts w:ascii="Arial" w:hAnsi="Arial" w:cs="Arial"/>
        </w:rPr>
      </w:pPr>
    </w:p>
    <w:p w:rsidR="00596C22" w:rsidRDefault="00596C22" w:rsidP="00596C22">
      <w:pPr>
        <w:jc w:val="both"/>
        <w:rPr>
          <w:rFonts w:ascii="Arial" w:hAnsi="Arial" w:cs="Arial"/>
          <w:b/>
        </w:rPr>
      </w:pPr>
      <w:r w:rsidRPr="00596C22">
        <w:rPr>
          <w:rFonts w:ascii="Arial" w:hAnsi="Arial" w:cs="Arial"/>
          <w:b/>
        </w:rPr>
        <w:t>Závěr: V oboru Biologické vědy intervence GA</w:t>
      </w:r>
      <w:r w:rsidR="002762B9">
        <w:rPr>
          <w:rFonts w:ascii="Arial" w:hAnsi="Arial" w:cs="Arial"/>
          <w:b/>
        </w:rPr>
        <w:t> </w:t>
      </w:r>
      <w:r w:rsidRPr="00596C22">
        <w:rPr>
          <w:rFonts w:ascii="Arial" w:hAnsi="Arial" w:cs="Arial"/>
          <w:b/>
        </w:rPr>
        <w:t>ČR v</w:t>
      </w:r>
      <w:r w:rsidR="00325891">
        <w:rPr>
          <w:rFonts w:ascii="Arial" w:hAnsi="Arial" w:cs="Arial"/>
          <w:b/>
        </w:rPr>
        <w:t>edou</w:t>
      </w:r>
      <w:r w:rsidRPr="00596C22">
        <w:rPr>
          <w:rFonts w:ascii="Arial" w:hAnsi="Arial" w:cs="Arial"/>
          <w:b/>
        </w:rPr>
        <w:t xml:space="preserve"> k tvorbě kvalitnějších výsledků a výrazně zlepšuj</w:t>
      </w:r>
      <w:r w:rsidR="00325891">
        <w:rPr>
          <w:rFonts w:ascii="Arial" w:hAnsi="Arial" w:cs="Arial"/>
          <w:b/>
        </w:rPr>
        <w:t>í</w:t>
      </w:r>
      <w:r w:rsidRPr="00596C22">
        <w:rPr>
          <w:rFonts w:ascii="Arial" w:hAnsi="Arial" w:cs="Arial"/>
          <w:b/>
        </w:rPr>
        <w:t xml:space="preserve"> postavení tohoto oboru v mezinárodním měřítku. Intervence GA</w:t>
      </w:r>
      <w:r w:rsidR="002762B9">
        <w:rPr>
          <w:rFonts w:ascii="Arial" w:hAnsi="Arial" w:cs="Arial"/>
          <w:b/>
        </w:rPr>
        <w:t> </w:t>
      </w:r>
      <w:r w:rsidRPr="00596C22">
        <w:rPr>
          <w:rFonts w:ascii="Arial" w:hAnsi="Arial" w:cs="Arial"/>
          <w:b/>
        </w:rPr>
        <w:t>ČR naopak nezlepšují orientaci na hraniční či průlomový výzkum, nepřispívají rovněž k posílení mezinárodní spolupráce.</w:t>
      </w:r>
    </w:p>
    <w:p w:rsidR="00596C22" w:rsidRDefault="00596C22" w:rsidP="00596C22">
      <w:pPr>
        <w:jc w:val="both"/>
        <w:rPr>
          <w:rFonts w:ascii="Arial" w:hAnsi="Arial" w:cs="Arial"/>
          <w:b/>
        </w:rPr>
      </w:pPr>
    </w:p>
    <w:p w:rsidR="00596C22" w:rsidRPr="000D3F93" w:rsidRDefault="0032793F" w:rsidP="00344CB2">
      <w:pPr>
        <w:pStyle w:val="Nadpis3"/>
        <w:rPr>
          <w:rFonts w:ascii="Arial" w:hAnsi="Arial" w:cs="Arial"/>
        </w:rPr>
      </w:pPr>
      <w:bookmarkStart w:id="6" w:name="_Toc514671404"/>
      <w:r w:rsidRPr="000D3F93">
        <w:rPr>
          <w:rFonts w:ascii="Arial" w:hAnsi="Arial" w:cs="Arial"/>
        </w:rPr>
        <w:t xml:space="preserve">Oborová skupina </w:t>
      </w:r>
      <w:r w:rsidR="00596C22" w:rsidRPr="000D3F93">
        <w:rPr>
          <w:rFonts w:ascii="Arial" w:hAnsi="Arial" w:cs="Arial"/>
        </w:rPr>
        <w:t xml:space="preserve">Physical </w:t>
      </w:r>
      <w:r w:rsidR="00C66D76" w:rsidRPr="000D3F93">
        <w:rPr>
          <w:rFonts w:ascii="Arial" w:hAnsi="Arial" w:cs="Arial"/>
        </w:rPr>
        <w:t>S</w:t>
      </w:r>
      <w:r w:rsidR="00596C22" w:rsidRPr="000D3F93">
        <w:rPr>
          <w:rFonts w:ascii="Arial" w:hAnsi="Arial" w:cs="Arial"/>
        </w:rPr>
        <w:t xml:space="preserve">ciences and </w:t>
      </w:r>
      <w:r w:rsidR="00C66D76" w:rsidRPr="000D3F93">
        <w:rPr>
          <w:rFonts w:ascii="Arial" w:hAnsi="Arial" w:cs="Arial"/>
        </w:rPr>
        <w:t>A</w:t>
      </w:r>
      <w:r w:rsidR="00596C22" w:rsidRPr="000D3F93">
        <w:rPr>
          <w:rFonts w:ascii="Arial" w:hAnsi="Arial" w:cs="Arial"/>
        </w:rPr>
        <w:t>stronomy</w:t>
      </w:r>
      <w:bookmarkEnd w:id="6"/>
    </w:p>
    <w:p w:rsidR="00596C22" w:rsidRDefault="00596C22" w:rsidP="00596C22">
      <w:pPr>
        <w:jc w:val="both"/>
        <w:rPr>
          <w:rFonts w:ascii="Arial" w:hAnsi="Arial" w:cs="Arial"/>
          <w:b/>
        </w:rPr>
      </w:pPr>
    </w:p>
    <w:p w:rsidR="00505C79" w:rsidRDefault="00505C79" w:rsidP="00505C79">
      <w:pPr>
        <w:jc w:val="both"/>
        <w:rPr>
          <w:rFonts w:ascii="Arial" w:hAnsi="Arial" w:cs="Arial"/>
        </w:rPr>
      </w:pPr>
      <w:r w:rsidRPr="00505C79">
        <w:rPr>
          <w:rFonts w:ascii="Arial" w:hAnsi="Arial" w:cs="Arial"/>
        </w:rPr>
        <w:t>Z celkového počtu více než 9 tis. výsledků ve WoS v oborové skupině Fyzikální vědy tvořily 37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>% výsledky dedikované GA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>ČR. V horní čtvrtině nejkvalitnějších periodik se vyskytovalo 50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>% z celkového počtu výsledků</w:t>
      </w:r>
      <w:r w:rsidR="005C2DA3">
        <w:rPr>
          <w:rFonts w:ascii="Arial" w:hAnsi="Arial" w:cs="Arial"/>
        </w:rPr>
        <w:t xml:space="preserve"> </w:t>
      </w:r>
      <w:r w:rsidR="005C2DA3" w:rsidRPr="00505C79">
        <w:rPr>
          <w:rFonts w:ascii="Arial" w:hAnsi="Arial" w:cs="Arial"/>
        </w:rPr>
        <w:t>dedikovaných GA</w:t>
      </w:r>
      <w:r w:rsidR="005C2DA3">
        <w:rPr>
          <w:rFonts w:ascii="Arial" w:hAnsi="Arial" w:cs="Arial"/>
        </w:rPr>
        <w:t> </w:t>
      </w:r>
      <w:r w:rsidR="005C2DA3" w:rsidRPr="00505C79">
        <w:rPr>
          <w:rFonts w:ascii="Arial" w:hAnsi="Arial" w:cs="Arial"/>
        </w:rPr>
        <w:t>ČR</w:t>
      </w:r>
      <w:r w:rsidRPr="00505C79">
        <w:rPr>
          <w:rFonts w:ascii="Arial" w:hAnsi="Arial" w:cs="Arial"/>
        </w:rPr>
        <w:t xml:space="preserve">, </w:t>
      </w:r>
      <w:r w:rsidR="005C2DA3">
        <w:rPr>
          <w:rFonts w:ascii="Arial" w:hAnsi="Arial" w:cs="Arial"/>
        </w:rPr>
        <w:t xml:space="preserve">v případě výsledků bez dedikace GA ČR to téměř </w:t>
      </w:r>
      <w:r w:rsidRPr="00505C79">
        <w:rPr>
          <w:rFonts w:ascii="Arial" w:hAnsi="Arial" w:cs="Arial"/>
        </w:rPr>
        <w:t xml:space="preserve">shodných </w:t>
      </w:r>
      <w:r w:rsidR="005C2DA3">
        <w:rPr>
          <w:rFonts w:ascii="Arial" w:hAnsi="Arial" w:cs="Arial"/>
        </w:rPr>
        <w:t>49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 xml:space="preserve">%. </w:t>
      </w:r>
      <w:r w:rsidR="005C2DA3">
        <w:rPr>
          <w:rFonts w:ascii="Arial" w:hAnsi="Arial" w:cs="Arial"/>
        </w:rPr>
        <w:t xml:space="preserve">V prvním nebo druhém kvartilu určujícím kvalitu periodik </w:t>
      </w:r>
      <w:r w:rsidRPr="00505C79">
        <w:rPr>
          <w:rFonts w:ascii="Arial" w:hAnsi="Arial" w:cs="Arial"/>
        </w:rPr>
        <w:t xml:space="preserve">se nacházelo </w:t>
      </w:r>
      <w:r w:rsidR="005C2DA3">
        <w:rPr>
          <w:rFonts w:ascii="Arial" w:hAnsi="Arial" w:cs="Arial"/>
        </w:rPr>
        <w:t xml:space="preserve">82 % </w:t>
      </w:r>
      <w:r w:rsidR="005C2DA3" w:rsidRPr="00505C79">
        <w:rPr>
          <w:rFonts w:ascii="Arial" w:hAnsi="Arial" w:cs="Arial"/>
        </w:rPr>
        <w:t xml:space="preserve">článků </w:t>
      </w:r>
      <w:r w:rsidR="005C2DA3">
        <w:rPr>
          <w:rFonts w:ascii="Arial" w:hAnsi="Arial" w:cs="Arial"/>
        </w:rPr>
        <w:t>vytvořených s podporou GA </w:t>
      </w:r>
      <w:r w:rsidR="005C2DA3" w:rsidRPr="00505C79">
        <w:rPr>
          <w:rFonts w:ascii="Arial" w:hAnsi="Arial" w:cs="Arial"/>
        </w:rPr>
        <w:t xml:space="preserve">ČR </w:t>
      </w:r>
      <w:r w:rsidRPr="00505C79">
        <w:rPr>
          <w:rFonts w:ascii="Arial" w:hAnsi="Arial" w:cs="Arial"/>
        </w:rPr>
        <w:t>77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>%,</w:t>
      </w:r>
      <w:r w:rsidR="005C2DA3">
        <w:rPr>
          <w:rFonts w:ascii="Arial" w:hAnsi="Arial" w:cs="Arial"/>
        </w:rPr>
        <w:t xml:space="preserve"> v případě článků bez podpory GA  ČR to bylo méně</w:t>
      </w:r>
      <w:r w:rsidRPr="00505C79">
        <w:rPr>
          <w:rFonts w:ascii="Arial" w:hAnsi="Arial" w:cs="Arial"/>
        </w:rPr>
        <w:t xml:space="preserve"> - </w:t>
      </w:r>
      <w:r w:rsidR="005C2DA3">
        <w:rPr>
          <w:rFonts w:ascii="Arial" w:hAnsi="Arial" w:cs="Arial"/>
        </w:rPr>
        <w:t>74</w:t>
      </w:r>
      <w:r w:rsidRPr="00505C79">
        <w:rPr>
          <w:rFonts w:ascii="Arial" w:hAnsi="Arial" w:cs="Arial"/>
        </w:rPr>
        <w:t xml:space="preserve"> %. Výrazně </w:t>
      </w:r>
      <w:r w:rsidRPr="00505C79">
        <w:rPr>
          <w:rFonts w:ascii="Arial" w:hAnsi="Arial" w:cs="Arial"/>
        </w:rPr>
        <w:lastRenderedPageBreak/>
        <w:t>nižší je zastoupení článků dedikovaných GA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>ČR v dolní čtvrtině nejméně kvalitních periodik - pouze 4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 xml:space="preserve">% oproti </w:t>
      </w:r>
      <w:r w:rsidR="005C2DA3">
        <w:rPr>
          <w:rFonts w:ascii="Arial" w:hAnsi="Arial" w:cs="Arial"/>
        </w:rPr>
        <w:t>9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>% článků</w:t>
      </w:r>
      <w:r w:rsidR="005C2DA3">
        <w:rPr>
          <w:rFonts w:ascii="Arial" w:hAnsi="Arial" w:cs="Arial"/>
        </w:rPr>
        <w:t xml:space="preserve"> bez podpory GA ČR</w:t>
      </w:r>
      <w:r w:rsidRPr="00505C79">
        <w:rPr>
          <w:rFonts w:ascii="Arial" w:hAnsi="Arial" w:cs="Arial"/>
        </w:rPr>
        <w:t>. Články s dedikací GA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>ČR tvoří pouze 23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>% všech článků publikovaných v nejméně kvalitní čtvrtině periodik.</w:t>
      </w:r>
      <w:r w:rsidR="005C2DA3" w:rsidRPr="005C2DA3">
        <w:rPr>
          <w:rFonts w:ascii="Arial" w:hAnsi="Arial" w:cs="Arial"/>
        </w:rPr>
        <w:t xml:space="preserve"> </w:t>
      </w:r>
      <w:r w:rsidR="005C2DA3" w:rsidRPr="00505C79">
        <w:rPr>
          <w:rFonts w:ascii="Arial" w:hAnsi="Arial" w:cs="Arial"/>
        </w:rPr>
        <w:t>Výsledky dedikované GA</w:t>
      </w:r>
      <w:r w:rsidR="005C2DA3">
        <w:rPr>
          <w:rFonts w:ascii="Arial" w:hAnsi="Arial" w:cs="Arial"/>
        </w:rPr>
        <w:t> </w:t>
      </w:r>
      <w:r w:rsidR="005C2DA3" w:rsidRPr="00505C79">
        <w:rPr>
          <w:rFonts w:ascii="Arial" w:hAnsi="Arial" w:cs="Arial"/>
        </w:rPr>
        <w:t>ČR jsou častěji publikovány v nejprestižnějších periodikách. Výsledky dedikované GA</w:t>
      </w:r>
      <w:r w:rsidR="005C2DA3">
        <w:rPr>
          <w:rFonts w:ascii="Arial" w:hAnsi="Arial" w:cs="Arial"/>
        </w:rPr>
        <w:t> </w:t>
      </w:r>
      <w:r w:rsidR="005C2DA3" w:rsidRPr="00505C79">
        <w:rPr>
          <w:rFonts w:ascii="Arial" w:hAnsi="Arial" w:cs="Arial"/>
        </w:rPr>
        <w:t>ČR byly zastoupeny 11</w:t>
      </w:r>
      <w:r w:rsidR="005C2DA3">
        <w:rPr>
          <w:rFonts w:ascii="Arial" w:hAnsi="Arial" w:cs="Arial"/>
        </w:rPr>
        <w:t> </w:t>
      </w:r>
      <w:r w:rsidR="005C2DA3" w:rsidRPr="00505C79">
        <w:rPr>
          <w:rFonts w:ascii="Arial" w:hAnsi="Arial" w:cs="Arial"/>
        </w:rPr>
        <w:t xml:space="preserve">% v horním decilu periodik dle AIS, zatímco české publikace </w:t>
      </w:r>
      <w:r w:rsidR="005C2DA3">
        <w:rPr>
          <w:rFonts w:ascii="Arial" w:hAnsi="Arial" w:cs="Arial"/>
        </w:rPr>
        <w:t xml:space="preserve">bez podpory GA  ČR </w:t>
      </w:r>
      <w:r w:rsidR="005C2DA3" w:rsidRPr="00505C79">
        <w:rPr>
          <w:rFonts w:ascii="Arial" w:hAnsi="Arial" w:cs="Arial"/>
        </w:rPr>
        <w:t>byly zastoupeny</w:t>
      </w:r>
      <w:r w:rsidR="005C2DA3">
        <w:rPr>
          <w:rFonts w:ascii="Arial" w:hAnsi="Arial" w:cs="Arial"/>
        </w:rPr>
        <w:t xml:space="preserve"> pouze</w:t>
      </w:r>
      <w:r w:rsidR="005C2DA3" w:rsidRPr="00505C79">
        <w:rPr>
          <w:rFonts w:ascii="Arial" w:hAnsi="Arial" w:cs="Arial"/>
        </w:rPr>
        <w:t xml:space="preserve"> </w:t>
      </w:r>
      <w:r w:rsidR="005C2DA3">
        <w:rPr>
          <w:rFonts w:ascii="Arial" w:hAnsi="Arial" w:cs="Arial"/>
        </w:rPr>
        <w:t>8 </w:t>
      </w:r>
      <w:r w:rsidR="005C2DA3" w:rsidRPr="00505C79">
        <w:rPr>
          <w:rFonts w:ascii="Arial" w:hAnsi="Arial" w:cs="Arial"/>
        </w:rPr>
        <w:t>%. Podpora GA</w:t>
      </w:r>
      <w:r w:rsidR="005C2DA3">
        <w:rPr>
          <w:rFonts w:ascii="Arial" w:hAnsi="Arial" w:cs="Arial"/>
        </w:rPr>
        <w:t> </w:t>
      </w:r>
      <w:r w:rsidR="005C2DA3" w:rsidRPr="00505C79">
        <w:rPr>
          <w:rFonts w:ascii="Arial" w:hAnsi="Arial" w:cs="Arial"/>
        </w:rPr>
        <w:t>ČR umožnila tvorbu 45</w:t>
      </w:r>
      <w:r w:rsidR="005C2DA3">
        <w:rPr>
          <w:rFonts w:ascii="Arial" w:hAnsi="Arial" w:cs="Arial"/>
        </w:rPr>
        <w:t> </w:t>
      </w:r>
      <w:r w:rsidR="005C2DA3" w:rsidRPr="00505C79">
        <w:rPr>
          <w:rFonts w:ascii="Arial" w:hAnsi="Arial" w:cs="Arial"/>
        </w:rPr>
        <w:t>% těchto článků.</w:t>
      </w:r>
    </w:p>
    <w:p w:rsidR="00186512" w:rsidRDefault="00186512" w:rsidP="00505C79">
      <w:pPr>
        <w:jc w:val="both"/>
        <w:rPr>
          <w:rFonts w:ascii="Arial" w:hAnsi="Arial" w:cs="Arial"/>
        </w:rPr>
      </w:pPr>
    </w:p>
    <w:p w:rsidR="00186512" w:rsidRPr="00933A45" w:rsidRDefault="00186512" w:rsidP="00186512">
      <w:pPr>
        <w:jc w:val="both"/>
        <w:rPr>
          <w:rFonts w:ascii="Arial" w:hAnsi="Arial" w:cs="Arial"/>
          <w:b/>
        </w:rPr>
      </w:pPr>
      <w:r w:rsidRPr="00933A45">
        <w:rPr>
          <w:rFonts w:ascii="Arial" w:hAnsi="Arial" w:cs="Arial"/>
          <w:b/>
        </w:rPr>
        <w:t>Obr. 1.</w:t>
      </w:r>
      <w:r>
        <w:rPr>
          <w:rFonts w:ascii="Arial" w:hAnsi="Arial" w:cs="Arial"/>
          <w:b/>
        </w:rPr>
        <w:t>2</w:t>
      </w:r>
      <w:r w:rsidRPr="00933A45">
        <w:rPr>
          <w:rFonts w:ascii="Arial" w:hAnsi="Arial" w:cs="Arial"/>
          <w:b/>
        </w:rPr>
        <w:t xml:space="preserve">: Dopad intervencí Grantové agentury ČR na kvalitu publikací ČR v mezinárodním srovnání v oborové skupině </w:t>
      </w:r>
      <w:r>
        <w:rPr>
          <w:rFonts w:ascii="Arial" w:hAnsi="Arial" w:cs="Arial"/>
          <w:b/>
        </w:rPr>
        <w:t>Fyzikální vědy a Astronomie</w:t>
      </w:r>
    </w:p>
    <w:p w:rsidR="00505C79" w:rsidRDefault="005C2DA3" w:rsidP="00E811DF">
      <w:pPr>
        <w:jc w:val="center"/>
        <w:rPr>
          <w:rFonts w:ascii="Arial" w:hAnsi="Arial" w:cs="Arial"/>
        </w:rPr>
      </w:pPr>
      <w:r w:rsidRPr="005C2DA3">
        <w:rPr>
          <w:noProof/>
        </w:rPr>
        <w:drawing>
          <wp:inline distT="0" distB="0" distL="0" distR="0">
            <wp:extent cx="5054600" cy="3372485"/>
            <wp:effectExtent l="0" t="0" r="0" b="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600" cy="337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93F" w:rsidRDefault="0032793F" w:rsidP="00186512">
      <w:pPr>
        <w:jc w:val="both"/>
        <w:rPr>
          <w:rFonts w:ascii="Arial" w:hAnsi="Arial" w:cs="Arial"/>
          <w:i/>
          <w:sz w:val="20"/>
          <w:szCs w:val="20"/>
        </w:rPr>
      </w:pPr>
      <w:r w:rsidRPr="007742EE">
        <w:rPr>
          <w:rFonts w:ascii="Arial" w:hAnsi="Arial" w:cs="Arial"/>
          <w:i/>
          <w:sz w:val="20"/>
          <w:szCs w:val="20"/>
        </w:rPr>
        <w:t xml:space="preserve">Pozn.: </w:t>
      </w:r>
      <w:r>
        <w:rPr>
          <w:rFonts w:ascii="Arial" w:hAnsi="Arial" w:cs="Arial"/>
          <w:i/>
          <w:sz w:val="20"/>
          <w:szCs w:val="20"/>
        </w:rPr>
        <w:t xml:space="preserve">Zahrnuty byly publikace druhu </w:t>
      </w:r>
      <w:r w:rsidR="00186512">
        <w:rPr>
          <w:rFonts w:ascii="Arial" w:hAnsi="Arial" w:cs="Arial"/>
          <w:i/>
          <w:sz w:val="20"/>
          <w:szCs w:val="20"/>
        </w:rPr>
        <w:t>A</w:t>
      </w:r>
      <w:r>
        <w:rPr>
          <w:rFonts w:ascii="Arial" w:hAnsi="Arial" w:cs="Arial"/>
          <w:i/>
          <w:sz w:val="20"/>
          <w:szCs w:val="20"/>
        </w:rPr>
        <w:t xml:space="preserve">rticle a </w:t>
      </w:r>
      <w:r w:rsidR="00186512">
        <w:rPr>
          <w:rFonts w:ascii="Arial" w:hAnsi="Arial" w:cs="Arial"/>
          <w:i/>
          <w:sz w:val="20"/>
          <w:szCs w:val="20"/>
        </w:rPr>
        <w:t>R</w:t>
      </w:r>
      <w:r>
        <w:rPr>
          <w:rFonts w:ascii="Arial" w:hAnsi="Arial" w:cs="Arial"/>
          <w:i/>
          <w:sz w:val="20"/>
          <w:szCs w:val="20"/>
        </w:rPr>
        <w:t xml:space="preserve">eview evidované v databázi Web of Science Core Collection společnosti Clarivate Analytics, publikované v letech 2012 – 2016, u kterých byla v adrese uvedena příslušná země; </w:t>
      </w:r>
      <w:r w:rsidRPr="007742EE">
        <w:rPr>
          <w:rFonts w:ascii="Arial" w:hAnsi="Arial" w:cs="Arial"/>
          <w:i/>
          <w:sz w:val="20"/>
          <w:szCs w:val="20"/>
        </w:rPr>
        <w:t>Číselný údaj ve sloupcích udává procent</w:t>
      </w:r>
      <w:r>
        <w:rPr>
          <w:rFonts w:ascii="Arial" w:hAnsi="Arial" w:cs="Arial"/>
          <w:i/>
          <w:sz w:val="20"/>
          <w:szCs w:val="20"/>
        </w:rPr>
        <w:t>ní</w:t>
      </w:r>
      <w:r w:rsidRPr="007742EE">
        <w:rPr>
          <w:rFonts w:ascii="Arial" w:hAnsi="Arial" w:cs="Arial"/>
          <w:i/>
          <w:sz w:val="20"/>
          <w:szCs w:val="20"/>
        </w:rPr>
        <w:t xml:space="preserve"> zastoupení sledovaných článků v horním kvartilu periodik dle AIS</w:t>
      </w:r>
      <w:r>
        <w:rPr>
          <w:rFonts w:ascii="Arial" w:hAnsi="Arial" w:cs="Arial"/>
          <w:i/>
          <w:sz w:val="20"/>
          <w:szCs w:val="20"/>
        </w:rPr>
        <w:t>; počty článků v Belgii a Rakousku byly normalizovány na počet obyvatel ČR</w:t>
      </w:r>
    </w:p>
    <w:p w:rsidR="00AB7CB5" w:rsidRPr="007742EE" w:rsidRDefault="00AB7CB5" w:rsidP="00186512">
      <w:pPr>
        <w:jc w:val="both"/>
        <w:rPr>
          <w:rFonts w:ascii="Arial" w:hAnsi="Arial" w:cs="Arial"/>
          <w:i/>
          <w:sz w:val="20"/>
          <w:szCs w:val="20"/>
        </w:rPr>
      </w:pPr>
    </w:p>
    <w:p w:rsidR="0032793F" w:rsidRDefault="00AB7CB5" w:rsidP="00AB7CB5">
      <w:pPr>
        <w:spacing w:after="100" w:afterAutospacing="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Tab. 1.2</w:t>
      </w:r>
      <w:r w:rsidRPr="00EA7FFB">
        <w:rPr>
          <w:rFonts w:ascii="Arial" w:hAnsi="Arial" w:cs="Arial"/>
          <w:b/>
        </w:rPr>
        <w:t>:</w:t>
      </w:r>
      <w:r w:rsidRPr="00EA7FFB">
        <w:rPr>
          <w:rFonts w:ascii="Arial" w:hAnsi="Arial" w:cs="Arial"/>
          <w:b/>
        </w:rPr>
        <w:tab/>
        <w:t xml:space="preserve">Indikátory kvality, excelence a internacionalizace výzkumu v ČR podporovaného Grantovou agenturou ČR v mezinárodním srovnání v oborové skupině </w:t>
      </w:r>
      <w:r>
        <w:rPr>
          <w:rFonts w:ascii="Arial" w:hAnsi="Arial" w:cs="Arial"/>
          <w:b/>
        </w:rPr>
        <w:t>Fyzikální vědy a Astronomie</w:t>
      </w:r>
    </w:p>
    <w:tbl>
      <w:tblPr>
        <w:tblW w:w="80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2"/>
        <w:gridCol w:w="146"/>
        <w:gridCol w:w="960"/>
        <w:gridCol w:w="1000"/>
        <w:gridCol w:w="940"/>
        <w:gridCol w:w="960"/>
        <w:gridCol w:w="960"/>
      </w:tblGrid>
      <w:tr w:rsidR="005C2DA3" w:rsidRPr="005C2DA3" w:rsidTr="005C2DA3">
        <w:trPr>
          <w:trHeight w:val="870"/>
        </w:trPr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2DA3" w:rsidRPr="005C2DA3" w:rsidRDefault="005C2DA3" w:rsidP="005C2DA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C2DA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physical sciences and astronomy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2DA3" w:rsidRPr="005C2DA3" w:rsidRDefault="005C2DA3" w:rsidP="005C2DA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2DA3">
              <w:rPr>
                <w:rFonts w:ascii="Calibri" w:hAnsi="Calibri"/>
                <w:color w:val="000000"/>
                <w:sz w:val="22"/>
                <w:szCs w:val="22"/>
              </w:rPr>
              <w:t>CZE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2DA3" w:rsidRPr="005C2DA3" w:rsidRDefault="005C2DA3" w:rsidP="005C2DA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2DA3">
              <w:rPr>
                <w:rFonts w:ascii="Calibri" w:hAnsi="Calibri"/>
                <w:color w:val="000000"/>
                <w:sz w:val="22"/>
                <w:szCs w:val="22"/>
              </w:rPr>
              <w:t>GACR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C2DA3" w:rsidRPr="005C2DA3" w:rsidRDefault="005C2DA3" w:rsidP="005C2DA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2DA3">
              <w:rPr>
                <w:rFonts w:ascii="Calibri" w:hAnsi="Calibri"/>
                <w:color w:val="000000"/>
                <w:sz w:val="22"/>
                <w:szCs w:val="22"/>
              </w:rPr>
              <w:t>CZE without GA CR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2DA3" w:rsidRPr="005C2DA3" w:rsidRDefault="005C2DA3" w:rsidP="005C2DA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2DA3">
              <w:rPr>
                <w:rFonts w:ascii="Calibri" w:hAnsi="Calibri"/>
                <w:color w:val="000000"/>
                <w:sz w:val="22"/>
                <w:szCs w:val="22"/>
              </w:rPr>
              <w:t>AUT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2DA3" w:rsidRPr="005C2DA3" w:rsidRDefault="005C2DA3" w:rsidP="005C2DA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2DA3">
              <w:rPr>
                <w:rFonts w:ascii="Calibri" w:hAnsi="Calibri"/>
                <w:color w:val="000000"/>
                <w:sz w:val="22"/>
                <w:szCs w:val="22"/>
              </w:rPr>
              <w:t>BEL</w:t>
            </w:r>
          </w:p>
        </w:tc>
      </w:tr>
      <w:tr w:rsidR="005C2DA3" w:rsidRPr="005C2DA3" w:rsidTr="005C2DA3">
        <w:trPr>
          <w:trHeight w:val="300"/>
        </w:trPr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DA3" w:rsidRPr="005C2DA3" w:rsidRDefault="005C2DA3" w:rsidP="005C2D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C2DA3">
              <w:rPr>
                <w:rFonts w:ascii="Calibri" w:hAnsi="Calibri"/>
                <w:color w:val="000000"/>
                <w:sz w:val="22"/>
                <w:szCs w:val="22"/>
              </w:rPr>
              <w:t>AIS top decil (%)</w:t>
            </w:r>
          </w:p>
        </w:tc>
        <w:tc>
          <w:tcPr>
            <w:tcW w:w="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DA3" w:rsidRPr="005C2DA3" w:rsidRDefault="005C2DA3" w:rsidP="005C2DA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DA3" w:rsidRPr="005C2DA3" w:rsidRDefault="005C2DA3" w:rsidP="005C2DA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2DA3">
              <w:rPr>
                <w:rFonts w:ascii="Calibri" w:hAnsi="Calibri"/>
                <w:color w:val="000000"/>
                <w:sz w:val="22"/>
                <w:szCs w:val="22"/>
              </w:rPr>
              <w:t>9,21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DA3" w:rsidRPr="005C2DA3" w:rsidRDefault="005C2DA3" w:rsidP="005C2DA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2DA3">
              <w:rPr>
                <w:rFonts w:ascii="Calibri" w:hAnsi="Calibri"/>
                <w:color w:val="000000"/>
                <w:sz w:val="22"/>
                <w:szCs w:val="22"/>
              </w:rPr>
              <w:t>11,09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DA3" w:rsidRPr="005C2DA3" w:rsidRDefault="005C2DA3" w:rsidP="005C2DA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2DA3">
              <w:rPr>
                <w:rFonts w:ascii="Calibri" w:hAnsi="Calibri"/>
                <w:color w:val="000000"/>
                <w:sz w:val="22"/>
                <w:szCs w:val="22"/>
              </w:rPr>
              <w:t>8,09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DA3" w:rsidRPr="005C2DA3" w:rsidRDefault="005C2DA3" w:rsidP="005C2DA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2DA3">
              <w:rPr>
                <w:rFonts w:ascii="Calibri" w:hAnsi="Calibri"/>
                <w:color w:val="000000"/>
                <w:sz w:val="22"/>
                <w:szCs w:val="22"/>
              </w:rPr>
              <w:t>15,59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DA3" w:rsidRPr="005C2DA3" w:rsidRDefault="005C2DA3" w:rsidP="005C2DA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2DA3">
              <w:rPr>
                <w:rFonts w:ascii="Calibri" w:hAnsi="Calibri"/>
                <w:color w:val="000000"/>
                <w:sz w:val="22"/>
                <w:szCs w:val="22"/>
              </w:rPr>
              <w:t>11,19</w:t>
            </w:r>
          </w:p>
        </w:tc>
      </w:tr>
      <w:tr w:rsidR="005C2DA3" w:rsidRPr="005C2DA3" w:rsidTr="005C2DA3">
        <w:trPr>
          <w:trHeight w:val="300"/>
        </w:trPr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DA3" w:rsidRPr="005C2DA3" w:rsidRDefault="005C2DA3" w:rsidP="005C2D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C2DA3">
              <w:rPr>
                <w:rFonts w:ascii="Calibri" w:hAnsi="Calibri"/>
                <w:color w:val="000000"/>
                <w:sz w:val="22"/>
                <w:szCs w:val="22"/>
              </w:rPr>
              <w:t>AIS above median (%)</w:t>
            </w:r>
          </w:p>
        </w:tc>
        <w:tc>
          <w:tcPr>
            <w:tcW w:w="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DA3" w:rsidRPr="005C2DA3" w:rsidRDefault="005C2DA3" w:rsidP="005C2DA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DA3" w:rsidRPr="005C2DA3" w:rsidRDefault="005C2DA3" w:rsidP="005C2DA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2DA3">
              <w:rPr>
                <w:rFonts w:ascii="Calibri" w:hAnsi="Calibri"/>
                <w:color w:val="000000"/>
                <w:sz w:val="22"/>
                <w:szCs w:val="22"/>
              </w:rPr>
              <w:t>76,89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DA3" w:rsidRPr="005C2DA3" w:rsidRDefault="005C2DA3" w:rsidP="005C2DA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2DA3">
              <w:rPr>
                <w:rFonts w:ascii="Calibri" w:hAnsi="Calibri"/>
                <w:color w:val="000000"/>
                <w:sz w:val="22"/>
                <w:szCs w:val="22"/>
              </w:rPr>
              <w:t>81,75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DA3" w:rsidRPr="005C2DA3" w:rsidRDefault="005C2DA3" w:rsidP="005C2DA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2DA3">
              <w:rPr>
                <w:rFonts w:ascii="Calibri" w:hAnsi="Calibri"/>
                <w:color w:val="000000"/>
                <w:sz w:val="22"/>
                <w:szCs w:val="22"/>
              </w:rPr>
              <w:t>73,99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DA3" w:rsidRPr="005C2DA3" w:rsidRDefault="005C2DA3" w:rsidP="005C2DA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2DA3">
              <w:rPr>
                <w:rFonts w:ascii="Calibri" w:hAnsi="Calibri"/>
                <w:color w:val="000000"/>
                <w:sz w:val="22"/>
                <w:szCs w:val="22"/>
              </w:rPr>
              <w:t>85,70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DA3" w:rsidRPr="005C2DA3" w:rsidRDefault="005C2DA3" w:rsidP="005C2DA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2DA3">
              <w:rPr>
                <w:rFonts w:ascii="Calibri" w:hAnsi="Calibri"/>
                <w:color w:val="000000"/>
                <w:sz w:val="22"/>
                <w:szCs w:val="22"/>
              </w:rPr>
              <w:t>83,47</w:t>
            </w:r>
          </w:p>
        </w:tc>
      </w:tr>
      <w:tr w:rsidR="005C2DA3" w:rsidRPr="005C2DA3" w:rsidTr="005C2DA3">
        <w:trPr>
          <w:trHeight w:val="300"/>
        </w:trPr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DA3" w:rsidRPr="005C2DA3" w:rsidRDefault="005C2DA3" w:rsidP="005C2D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C2DA3">
              <w:rPr>
                <w:rFonts w:ascii="Calibri" w:hAnsi="Calibri"/>
                <w:color w:val="000000"/>
                <w:sz w:val="22"/>
                <w:szCs w:val="22"/>
              </w:rPr>
              <w:t>normalized WSI documents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DA3" w:rsidRPr="005C2DA3" w:rsidRDefault="005C2DA3" w:rsidP="005C2DA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2DA3">
              <w:rPr>
                <w:rFonts w:ascii="Calibri" w:hAnsi="Calibri"/>
                <w:color w:val="000000"/>
                <w:sz w:val="22"/>
                <w:szCs w:val="22"/>
              </w:rPr>
              <w:t>9 301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DA3" w:rsidRPr="005C2DA3" w:rsidRDefault="005C2DA3" w:rsidP="005C2DA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2DA3">
              <w:rPr>
                <w:rFonts w:ascii="Calibri" w:hAnsi="Calibri"/>
                <w:color w:val="000000"/>
                <w:sz w:val="22"/>
                <w:szCs w:val="22"/>
              </w:rPr>
              <w:t>3 433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DA3" w:rsidRPr="005C2DA3" w:rsidRDefault="005C2DA3" w:rsidP="005C2DA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2DA3">
              <w:rPr>
                <w:rFonts w:ascii="Calibri" w:hAnsi="Calibri"/>
                <w:color w:val="000000"/>
                <w:sz w:val="22"/>
                <w:szCs w:val="22"/>
              </w:rPr>
              <w:t>5 868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DA3" w:rsidRPr="005C2DA3" w:rsidRDefault="005C2DA3" w:rsidP="005C2DA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2DA3">
              <w:rPr>
                <w:rFonts w:ascii="Calibri" w:hAnsi="Calibri"/>
                <w:color w:val="000000"/>
                <w:sz w:val="22"/>
                <w:szCs w:val="22"/>
              </w:rPr>
              <w:t>11 745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DA3" w:rsidRPr="005C2DA3" w:rsidRDefault="005C2DA3" w:rsidP="005C2DA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2DA3">
              <w:rPr>
                <w:rFonts w:ascii="Calibri" w:hAnsi="Calibri"/>
                <w:color w:val="000000"/>
                <w:sz w:val="22"/>
                <w:szCs w:val="22"/>
              </w:rPr>
              <w:t>11 495</w:t>
            </w:r>
          </w:p>
        </w:tc>
      </w:tr>
      <w:tr w:rsidR="005C2DA3" w:rsidRPr="005C2DA3" w:rsidTr="005C2DA3">
        <w:trPr>
          <w:trHeight w:val="300"/>
        </w:trPr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DA3" w:rsidRPr="005C2DA3" w:rsidRDefault="005C2DA3" w:rsidP="005C2D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C2DA3">
              <w:rPr>
                <w:rFonts w:ascii="Calibri" w:hAnsi="Calibri"/>
                <w:color w:val="000000"/>
                <w:sz w:val="22"/>
                <w:szCs w:val="22"/>
              </w:rPr>
              <w:t>normalized citation impact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DA3" w:rsidRPr="005C2DA3" w:rsidRDefault="005C2DA3" w:rsidP="005C2DA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2DA3">
              <w:rPr>
                <w:rFonts w:ascii="Calibri" w:hAnsi="Calibri"/>
                <w:color w:val="000000"/>
                <w:sz w:val="22"/>
                <w:szCs w:val="22"/>
              </w:rPr>
              <w:t>1,39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DA3" w:rsidRPr="005C2DA3" w:rsidRDefault="005C2DA3" w:rsidP="005C2DA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2DA3">
              <w:rPr>
                <w:rFonts w:ascii="Calibri" w:hAnsi="Calibri"/>
                <w:color w:val="000000"/>
                <w:sz w:val="22"/>
                <w:szCs w:val="22"/>
              </w:rPr>
              <w:t>1,12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DA3" w:rsidRPr="005C2DA3" w:rsidRDefault="005C2DA3" w:rsidP="005C2DA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2DA3">
              <w:rPr>
                <w:rFonts w:ascii="Calibri" w:hAnsi="Calibri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DA3" w:rsidRPr="005C2DA3" w:rsidRDefault="005C2DA3" w:rsidP="005C2DA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2DA3">
              <w:rPr>
                <w:rFonts w:ascii="Calibri" w:hAnsi="Calibri"/>
                <w:color w:val="000000"/>
                <w:sz w:val="22"/>
                <w:szCs w:val="22"/>
              </w:rPr>
              <w:t>1,79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DA3" w:rsidRPr="005C2DA3" w:rsidRDefault="005C2DA3" w:rsidP="005C2DA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2DA3">
              <w:rPr>
                <w:rFonts w:ascii="Calibri" w:hAnsi="Calibri"/>
                <w:color w:val="000000"/>
                <w:sz w:val="22"/>
                <w:szCs w:val="22"/>
              </w:rPr>
              <w:t>1,66</w:t>
            </w:r>
          </w:p>
        </w:tc>
      </w:tr>
      <w:tr w:rsidR="005C2DA3" w:rsidRPr="005C2DA3" w:rsidTr="005C2DA3">
        <w:trPr>
          <w:trHeight w:val="300"/>
        </w:trPr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DA3" w:rsidRPr="005C2DA3" w:rsidRDefault="005C2DA3" w:rsidP="005C2D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C2DA3">
              <w:rPr>
                <w:rFonts w:ascii="Calibri" w:hAnsi="Calibri"/>
                <w:color w:val="000000"/>
                <w:sz w:val="22"/>
                <w:szCs w:val="22"/>
              </w:rPr>
              <w:t>documents in 1 % most cited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DA3" w:rsidRPr="005C2DA3" w:rsidRDefault="005C2DA3" w:rsidP="005C2DA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2DA3">
              <w:rPr>
                <w:rFonts w:ascii="Calibri" w:hAnsi="Calibri"/>
                <w:color w:val="000000"/>
                <w:sz w:val="22"/>
                <w:szCs w:val="22"/>
              </w:rPr>
              <w:t>2,26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DA3" w:rsidRPr="005C2DA3" w:rsidRDefault="005C2DA3" w:rsidP="005C2DA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2DA3">
              <w:rPr>
                <w:rFonts w:ascii="Calibri" w:hAnsi="Calibri"/>
                <w:color w:val="000000"/>
                <w:sz w:val="22"/>
                <w:szCs w:val="22"/>
              </w:rPr>
              <w:t>1,14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DA3" w:rsidRPr="005C2DA3" w:rsidRDefault="005C2DA3" w:rsidP="005C2DA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2DA3">
              <w:rPr>
                <w:rFonts w:ascii="Calibri" w:hAnsi="Calibri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DA3" w:rsidRPr="005C2DA3" w:rsidRDefault="005C2DA3" w:rsidP="005C2DA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2DA3">
              <w:rPr>
                <w:rFonts w:ascii="Calibri" w:hAnsi="Calibri"/>
                <w:color w:val="000000"/>
                <w:sz w:val="22"/>
                <w:szCs w:val="22"/>
              </w:rPr>
              <w:t>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DA3" w:rsidRPr="005C2DA3" w:rsidRDefault="005C2DA3" w:rsidP="005C2DA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2DA3">
              <w:rPr>
                <w:rFonts w:ascii="Calibri" w:hAnsi="Calibri"/>
                <w:color w:val="000000"/>
                <w:sz w:val="22"/>
                <w:szCs w:val="22"/>
              </w:rPr>
              <w:t>2,38</w:t>
            </w:r>
          </w:p>
        </w:tc>
      </w:tr>
      <w:tr w:rsidR="005C2DA3" w:rsidRPr="005C2DA3" w:rsidTr="005C2DA3">
        <w:trPr>
          <w:trHeight w:val="300"/>
        </w:trPr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DA3" w:rsidRPr="005C2DA3" w:rsidRDefault="005C2DA3" w:rsidP="005C2D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C2DA3">
              <w:rPr>
                <w:rFonts w:ascii="Calibri" w:hAnsi="Calibri"/>
                <w:color w:val="000000"/>
                <w:sz w:val="22"/>
                <w:szCs w:val="22"/>
              </w:rPr>
              <w:t>international collaborations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DA3" w:rsidRPr="005C2DA3" w:rsidRDefault="005C2DA3" w:rsidP="005C2DA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2DA3">
              <w:rPr>
                <w:rFonts w:ascii="Calibri" w:hAnsi="Calibri"/>
                <w:color w:val="000000"/>
                <w:sz w:val="22"/>
                <w:szCs w:val="22"/>
              </w:rPr>
              <w:t>73,14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DA3" w:rsidRPr="005C2DA3" w:rsidRDefault="005C2DA3" w:rsidP="005C2DA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2DA3">
              <w:rPr>
                <w:rFonts w:ascii="Calibri" w:hAnsi="Calibri"/>
                <w:color w:val="000000"/>
                <w:sz w:val="22"/>
                <w:szCs w:val="22"/>
              </w:rPr>
              <w:t>62,57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DA3" w:rsidRPr="005C2DA3" w:rsidRDefault="005C2DA3" w:rsidP="005C2DA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2DA3">
              <w:rPr>
                <w:rFonts w:ascii="Calibri" w:hAnsi="Calibri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DA3" w:rsidRPr="005C2DA3" w:rsidRDefault="005C2DA3" w:rsidP="005C2DA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2DA3">
              <w:rPr>
                <w:rFonts w:ascii="Calibri" w:hAnsi="Calibri"/>
                <w:color w:val="000000"/>
                <w:sz w:val="22"/>
                <w:szCs w:val="22"/>
              </w:rPr>
              <w:t>79,16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DA3" w:rsidRPr="005C2DA3" w:rsidRDefault="005C2DA3" w:rsidP="005C2DA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C2DA3">
              <w:rPr>
                <w:rFonts w:ascii="Calibri" w:hAnsi="Calibri"/>
                <w:color w:val="000000"/>
                <w:sz w:val="22"/>
                <w:szCs w:val="22"/>
              </w:rPr>
              <w:t>76,87</w:t>
            </w:r>
          </w:p>
        </w:tc>
      </w:tr>
    </w:tbl>
    <w:p w:rsidR="00505C79" w:rsidRPr="00E03BF8" w:rsidRDefault="0032793F" w:rsidP="00E03BF8">
      <w:pPr>
        <w:spacing w:before="120" w:after="100" w:afterAutospacing="1"/>
        <w:jc w:val="both"/>
        <w:rPr>
          <w:rFonts w:ascii="Arial" w:hAnsi="Arial" w:cs="Arial"/>
          <w:i/>
          <w:sz w:val="20"/>
          <w:szCs w:val="20"/>
        </w:rPr>
      </w:pPr>
      <w:r w:rsidRPr="007742EE">
        <w:rPr>
          <w:rFonts w:ascii="Arial" w:hAnsi="Arial" w:cs="Arial"/>
          <w:i/>
          <w:sz w:val="20"/>
          <w:szCs w:val="20"/>
        </w:rPr>
        <w:lastRenderedPageBreak/>
        <w:t xml:space="preserve">Pozn.: </w:t>
      </w:r>
      <w:r>
        <w:rPr>
          <w:rFonts w:ascii="Arial" w:hAnsi="Arial" w:cs="Arial"/>
          <w:i/>
          <w:sz w:val="20"/>
          <w:szCs w:val="20"/>
        </w:rPr>
        <w:t xml:space="preserve">Zahrnuty byly publikace druhu </w:t>
      </w:r>
      <w:r w:rsidR="00E03BF8">
        <w:rPr>
          <w:rFonts w:ascii="Arial" w:hAnsi="Arial" w:cs="Arial"/>
          <w:i/>
          <w:sz w:val="20"/>
          <w:szCs w:val="20"/>
        </w:rPr>
        <w:t>Article a R</w:t>
      </w:r>
      <w:r>
        <w:rPr>
          <w:rFonts w:ascii="Arial" w:hAnsi="Arial" w:cs="Arial"/>
          <w:i/>
          <w:sz w:val="20"/>
          <w:szCs w:val="20"/>
        </w:rPr>
        <w:t>eview evidované v databázi Web of Science Core Collection společnosti Clarivate Analytics, publikované v letech 2012 – 2016, u kterých byla v adrese uvedena příslušná země</w:t>
      </w:r>
    </w:p>
    <w:p w:rsidR="00505C79" w:rsidRPr="00505C79" w:rsidRDefault="00505C79" w:rsidP="00505C79">
      <w:pPr>
        <w:jc w:val="both"/>
        <w:rPr>
          <w:rFonts w:ascii="Arial" w:hAnsi="Arial" w:cs="Arial"/>
        </w:rPr>
      </w:pPr>
      <w:r w:rsidRPr="00505C79">
        <w:rPr>
          <w:rFonts w:ascii="Arial" w:hAnsi="Arial" w:cs="Arial"/>
        </w:rPr>
        <w:t>ČR v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>porovnání s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>Rakouskem a Belgií v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>oborové skupině Fyzikální vědy mírně zaostává jak v kvalitě periodik, ve kterých jsou publikovány výsledky, tak ve skutečné citovanosti těchto výsledků. Zatímco v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>Rakousku činil podíl článků v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>horním decilu nejkvalitnějších periodik přes 15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>% a v Belgii přes 11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>%, v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>ČR to bylo jen 9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>%. Podíl výsledků publikovaných v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>časopisech v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>horní polovině dle AIS přesáhl v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>Rakousku i v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>Belgii 83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>%, zatímco v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>ČR činil necelých 77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>%. Projekty GA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>ČR však situaci ČR v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>těchto aspektech zlepšují, články vytvořené s intervencí GA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>ČR z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>hlediska kvality periodik téměř dosahují hodnot článků belgických, za Rakouskem zaostávají jen mírně. Normalizovaný citační index rakouských a belgických článků přesáhl hodnotu 1,6, u českých prací se přiblížil hodnotě 1,4. V tomto parametru výsledky vytvořené s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>intervencí GA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>ČR situaci v ČR mírně zhoršují, neboť jejich oborově normalizovaná citovanost dosahuje hodnoty pouze 1,1.</w:t>
      </w:r>
    </w:p>
    <w:p w:rsidR="00505C79" w:rsidRPr="00505C79" w:rsidRDefault="00505C79" w:rsidP="00505C79">
      <w:pPr>
        <w:jc w:val="both"/>
        <w:rPr>
          <w:rFonts w:ascii="Arial" w:hAnsi="Arial" w:cs="Arial"/>
        </w:rPr>
      </w:pPr>
      <w:r w:rsidRPr="00505C79">
        <w:rPr>
          <w:rFonts w:ascii="Arial" w:hAnsi="Arial" w:cs="Arial"/>
        </w:rPr>
        <w:t>ČR dosahuje srovnatelných výsledků jako Belgie v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>realizaci hraničního výzkumu (podíl článků mezi 1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>% celosvětově nejcitovanějších činil v ČR 2,3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 xml:space="preserve">%, v Belgii </w:t>
      </w:r>
      <w:r w:rsidR="00E03BF8">
        <w:rPr>
          <w:rFonts w:ascii="Arial" w:hAnsi="Arial" w:cs="Arial"/>
        </w:rPr>
        <w:t xml:space="preserve">to bylo </w:t>
      </w:r>
      <w:r w:rsidRPr="00505C79">
        <w:rPr>
          <w:rFonts w:ascii="Arial" w:hAnsi="Arial" w:cs="Arial"/>
        </w:rPr>
        <w:t>2,4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>%). Rakousko vykazuje vyšší hodnot</w:t>
      </w:r>
      <w:r w:rsidR="00E03BF8">
        <w:rPr>
          <w:rFonts w:ascii="Arial" w:hAnsi="Arial" w:cs="Arial"/>
        </w:rPr>
        <w:t>u</w:t>
      </w:r>
      <w:r w:rsidRPr="00505C79">
        <w:rPr>
          <w:rFonts w:ascii="Arial" w:hAnsi="Arial" w:cs="Arial"/>
        </w:rPr>
        <w:t xml:space="preserve"> </w:t>
      </w:r>
      <w:r w:rsidR="00E03BF8">
        <w:rPr>
          <w:rFonts w:ascii="Arial" w:hAnsi="Arial" w:cs="Arial"/>
        </w:rPr>
        <w:t>(</w:t>
      </w:r>
      <w:r w:rsidRPr="00505C79">
        <w:rPr>
          <w:rFonts w:ascii="Arial" w:hAnsi="Arial" w:cs="Arial"/>
        </w:rPr>
        <w:t>3,0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>%</w:t>
      </w:r>
      <w:r w:rsidR="00E03BF8">
        <w:rPr>
          <w:rFonts w:ascii="Arial" w:hAnsi="Arial" w:cs="Arial"/>
        </w:rPr>
        <w:t>)</w:t>
      </w:r>
      <w:r w:rsidRPr="00505C79">
        <w:rPr>
          <w:rFonts w:ascii="Arial" w:hAnsi="Arial" w:cs="Arial"/>
        </w:rPr>
        <w:t>. V případě výsledků vytvořených s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>finanční podporou GA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>ČR se jich nacházelo mezi 1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>% celosvětově nejcitovanějších pouze 1,1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 xml:space="preserve">%, což značně zhoršuje postavení ČR vůči </w:t>
      </w:r>
      <w:r w:rsidR="00E03BF8">
        <w:rPr>
          <w:rFonts w:ascii="Arial" w:hAnsi="Arial" w:cs="Arial"/>
        </w:rPr>
        <w:t>sledovaným</w:t>
      </w:r>
      <w:r w:rsidRPr="00505C79">
        <w:rPr>
          <w:rFonts w:ascii="Arial" w:hAnsi="Arial" w:cs="Arial"/>
        </w:rPr>
        <w:t xml:space="preserve"> zemím. Rovněž úroveň internacionalizace měřená podílem prací vytvořených mezinárodními autorskými kolektivy je v ČR na srovnatelné úrovni s Belgií (v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>ČR přes 73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>%, v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>Belgii necelých 77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>%), avšak mírně horší než v Rakousku (přes 79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>%). I</w:t>
      </w:r>
      <w:r w:rsidR="00E03BF8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>zde výsledky vytvořené s</w:t>
      </w:r>
      <w:r w:rsidR="00656BCD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>intervencí GA</w:t>
      </w:r>
      <w:r w:rsidR="00AF0DC3">
        <w:rPr>
          <w:rFonts w:ascii="Arial" w:hAnsi="Arial" w:cs="Arial"/>
        </w:rPr>
        <w:t> </w:t>
      </w:r>
      <w:r w:rsidRPr="00505C79">
        <w:rPr>
          <w:rFonts w:ascii="Arial" w:hAnsi="Arial" w:cs="Arial"/>
        </w:rPr>
        <w:t xml:space="preserve">ČR situaci ČR zhoršují. </w:t>
      </w:r>
    </w:p>
    <w:p w:rsidR="00656BCD" w:rsidRDefault="00656BCD" w:rsidP="00505C79">
      <w:pPr>
        <w:jc w:val="both"/>
        <w:rPr>
          <w:rFonts w:ascii="Arial" w:hAnsi="Arial" w:cs="Arial"/>
          <w:bCs/>
        </w:rPr>
      </w:pPr>
    </w:p>
    <w:p w:rsidR="00505C79" w:rsidRPr="00656BCD" w:rsidRDefault="00505C79" w:rsidP="00505C79">
      <w:pPr>
        <w:jc w:val="both"/>
        <w:rPr>
          <w:rFonts w:ascii="Arial" w:hAnsi="Arial" w:cs="Arial"/>
          <w:b/>
        </w:rPr>
      </w:pPr>
      <w:r w:rsidRPr="00656BCD">
        <w:rPr>
          <w:rFonts w:ascii="Arial" w:hAnsi="Arial" w:cs="Arial"/>
          <w:b/>
          <w:bCs/>
        </w:rPr>
        <w:t>Závěr: V</w:t>
      </w:r>
      <w:r w:rsidR="00AF0DC3">
        <w:rPr>
          <w:rFonts w:ascii="Arial" w:hAnsi="Arial" w:cs="Arial"/>
          <w:b/>
          <w:bCs/>
        </w:rPr>
        <w:t> </w:t>
      </w:r>
      <w:r w:rsidRPr="00656BCD">
        <w:rPr>
          <w:rFonts w:ascii="Arial" w:hAnsi="Arial" w:cs="Arial"/>
          <w:b/>
          <w:bCs/>
        </w:rPr>
        <w:t>oboru Fyzikální vědy intervence GA</w:t>
      </w:r>
      <w:r w:rsidR="00AF0DC3">
        <w:rPr>
          <w:rFonts w:ascii="Arial" w:hAnsi="Arial" w:cs="Arial"/>
          <w:b/>
          <w:bCs/>
        </w:rPr>
        <w:t> </w:t>
      </w:r>
      <w:r w:rsidRPr="00656BCD">
        <w:rPr>
          <w:rFonts w:ascii="Arial" w:hAnsi="Arial" w:cs="Arial"/>
          <w:b/>
          <w:bCs/>
        </w:rPr>
        <w:t>ČR většinou ved</w:t>
      </w:r>
      <w:r w:rsidR="00325891">
        <w:rPr>
          <w:rFonts w:ascii="Arial" w:hAnsi="Arial" w:cs="Arial"/>
          <w:b/>
          <w:bCs/>
        </w:rPr>
        <w:t>ou</w:t>
      </w:r>
      <w:r w:rsidRPr="00656BCD">
        <w:rPr>
          <w:rFonts w:ascii="Arial" w:hAnsi="Arial" w:cs="Arial"/>
          <w:b/>
          <w:bCs/>
        </w:rPr>
        <w:t xml:space="preserve"> k</w:t>
      </w:r>
      <w:r w:rsidR="00AF0DC3">
        <w:rPr>
          <w:rFonts w:ascii="Arial" w:hAnsi="Arial" w:cs="Arial"/>
          <w:b/>
          <w:bCs/>
        </w:rPr>
        <w:t> </w:t>
      </w:r>
      <w:r w:rsidRPr="00656BCD">
        <w:rPr>
          <w:rFonts w:ascii="Arial" w:hAnsi="Arial" w:cs="Arial"/>
          <w:b/>
          <w:bCs/>
        </w:rPr>
        <w:t>tvorbě kvalitnějších výsledků a mírně zlepšuj</w:t>
      </w:r>
      <w:r w:rsidR="00325891">
        <w:rPr>
          <w:rFonts w:ascii="Arial" w:hAnsi="Arial" w:cs="Arial"/>
          <w:b/>
          <w:bCs/>
        </w:rPr>
        <w:t>í</w:t>
      </w:r>
      <w:r w:rsidRPr="00656BCD">
        <w:rPr>
          <w:rFonts w:ascii="Arial" w:hAnsi="Arial" w:cs="Arial"/>
          <w:b/>
          <w:bCs/>
        </w:rPr>
        <w:t xml:space="preserve"> postavení tohoto oboru v mezinárodním měřítku. Intervence GA</w:t>
      </w:r>
      <w:r w:rsidR="00AF0DC3">
        <w:rPr>
          <w:rFonts w:ascii="Arial" w:hAnsi="Arial" w:cs="Arial"/>
          <w:b/>
          <w:bCs/>
        </w:rPr>
        <w:t> </w:t>
      </w:r>
      <w:r w:rsidRPr="00656BCD">
        <w:rPr>
          <w:rFonts w:ascii="Arial" w:hAnsi="Arial" w:cs="Arial"/>
          <w:b/>
          <w:bCs/>
        </w:rPr>
        <w:t>ČR naopak nezlepšují orientaci na hraniční či průlomový výzkum, nepřispívají rovněž k posílení mezinárodní spolupráce.</w:t>
      </w:r>
    </w:p>
    <w:p w:rsidR="00505C79" w:rsidRPr="00656BCD" w:rsidRDefault="00505C79" w:rsidP="00596C22">
      <w:pPr>
        <w:jc w:val="both"/>
        <w:rPr>
          <w:rFonts w:ascii="Arial" w:hAnsi="Arial" w:cs="Arial"/>
        </w:rPr>
      </w:pPr>
    </w:p>
    <w:p w:rsidR="00656BCD" w:rsidRPr="0032793F" w:rsidRDefault="00D11609" w:rsidP="0032793F">
      <w:pPr>
        <w:pStyle w:val="Nadpis3"/>
        <w:jc w:val="both"/>
        <w:rPr>
          <w:rFonts w:ascii="Arial" w:hAnsi="Arial" w:cs="Arial"/>
        </w:rPr>
      </w:pPr>
      <w:bookmarkStart w:id="7" w:name="_Toc514671405"/>
      <w:r>
        <w:rPr>
          <w:rFonts w:ascii="Arial" w:hAnsi="Arial" w:cs="Arial"/>
        </w:rPr>
        <w:t>O</w:t>
      </w:r>
      <w:r w:rsidR="0032793F" w:rsidRPr="0032793F">
        <w:rPr>
          <w:rFonts w:ascii="Arial" w:hAnsi="Arial" w:cs="Arial"/>
        </w:rPr>
        <w:t>borová skupina Chemical Sciences</w:t>
      </w:r>
      <w:bookmarkEnd w:id="7"/>
    </w:p>
    <w:p w:rsidR="0032793F" w:rsidRDefault="0032793F" w:rsidP="00596C22">
      <w:pPr>
        <w:jc w:val="both"/>
        <w:rPr>
          <w:rFonts w:ascii="Arial" w:hAnsi="Arial" w:cs="Arial"/>
        </w:rPr>
      </w:pPr>
    </w:p>
    <w:p w:rsidR="0032793F" w:rsidRPr="0032793F" w:rsidRDefault="0032793F" w:rsidP="0032793F">
      <w:pPr>
        <w:jc w:val="both"/>
        <w:rPr>
          <w:rFonts w:ascii="Arial" w:hAnsi="Arial" w:cs="Arial"/>
        </w:rPr>
      </w:pPr>
      <w:r w:rsidRPr="0032793F">
        <w:rPr>
          <w:rFonts w:ascii="Arial" w:hAnsi="Arial" w:cs="Arial"/>
        </w:rPr>
        <w:t>Z</w:t>
      </w:r>
      <w:r w:rsidR="00AF0DC3">
        <w:rPr>
          <w:rFonts w:ascii="Arial" w:hAnsi="Arial" w:cs="Arial"/>
        </w:rPr>
        <w:t> </w:t>
      </w:r>
      <w:r w:rsidRPr="0032793F">
        <w:rPr>
          <w:rFonts w:ascii="Arial" w:hAnsi="Arial" w:cs="Arial"/>
        </w:rPr>
        <w:t>celkového počtu téměř 10 tis. výsledků ve WoS v oborové skupině Chemické vědy tvořily 41</w:t>
      </w:r>
      <w:r w:rsidR="00AF0DC3">
        <w:rPr>
          <w:rFonts w:ascii="Arial" w:hAnsi="Arial" w:cs="Arial"/>
        </w:rPr>
        <w:t> </w:t>
      </w:r>
      <w:r w:rsidRPr="0032793F">
        <w:rPr>
          <w:rFonts w:ascii="Arial" w:hAnsi="Arial" w:cs="Arial"/>
        </w:rPr>
        <w:t>% výsledky dedikované GA</w:t>
      </w:r>
      <w:r w:rsidR="00AF0DC3">
        <w:rPr>
          <w:rFonts w:ascii="Arial" w:hAnsi="Arial" w:cs="Arial"/>
        </w:rPr>
        <w:t> </w:t>
      </w:r>
      <w:r w:rsidRPr="0032793F">
        <w:rPr>
          <w:rFonts w:ascii="Arial" w:hAnsi="Arial" w:cs="Arial"/>
        </w:rPr>
        <w:t>ČR. V</w:t>
      </w:r>
      <w:r w:rsidR="00AF0DC3">
        <w:rPr>
          <w:rFonts w:ascii="Arial" w:hAnsi="Arial" w:cs="Arial"/>
        </w:rPr>
        <w:t> </w:t>
      </w:r>
      <w:r w:rsidRPr="0032793F">
        <w:rPr>
          <w:rFonts w:ascii="Arial" w:hAnsi="Arial" w:cs="Arial"/>
        </w:rPr>
        <w:t xml:space="preserve">horní čtvrtině nejkvalitnějších periodik se vyskytovalo </w:t>
      </w:r>
      <w:r w:rsidR="006A792A">
        <w:rPr>
          <w:rFonts w:ascii="Arial" w:hAnsi="Arial" w:cs="Arial"/>
        </w:rPr>
        <w:t>4</w:t>
      </w:r>
      <w:r w:rsidRPr="0032793F">
        <w:rPr>
          <w:rFonts w:ascii="Arial" w:hAnsi="Arial" w:cs="Arial"/>
        </w:rPr>
        <w:t>4</w:t>
      </w:r>
      <w:r w:rsidR="00AF0DC3">
        <w:rPr>
          <w:rFonts w:ascii="Arial" w:hAnsi="Arial" w:cs="Arial"/>
        </w:rPr>
        <w:t> </w:t>
      </w:r>
      <w:r w:rsidRPr="0032793F">
        <w:rPr>
          <w:rFonts w:ascii="Arial" w:hAnsi="Arial" w:cs="Arial"/>
        </w:rPr>
        <w:t xml:space="preserve">% </w:t>
      </w:r>
      <w:r w:rsidR="006A792A" w:rsidRPr="0032793F">
        <w:rPr>
          <w:rFonts w:ascii="Arial" w:hAnsi="Arial" w:cs="Arial"/>
        </w:rPr>
        <w:t>výsledků dedikovaných GA</w:t>
      </w:r>
      <w:r w:rsidR="006A792A">
        <w:rPr>
          <w:rFonts w:ascii="Arial" w:hAnsi="Arial" w:cs="Arial"/>
        </w:rPr>
        <w:t> </w:t>
      </w:r>
      <w:r w:rsidR="006A792A" w:rsidRPr="0032793F">
        <w:rPr>
          <w:rFonts w:ascii="Arial" w:hAnsi="Arial" w:cs="Arial"/>
        </w:rPr>
        <w:t>ČR</w:t>
      </w:r>
      <w:r w:rsidRPr="0032793F">
        <w:rPr>
          <w:rFonts w:ascii="Arial" w:hAnsi="Arial" w:cs="Arial"/>
        </w:rPr>
        <w:t xml:space="preserve">, zatímco </w:t>
      </w:r>
      <w:r w:rsidR="006A792A">
        <w:rPr>
          <w:rFonts w:ascii="Arial" w:hAnsi="Arial" w:cs="Arial"/>
        </w:rPr>
        <w:t xml:space="preserve">u </w:t>
      </w:r>
      <w:r w:rsidR="006A792A" w:rsidRPr="0032793F">
        <w:rPr>
          <w:rFonts w:ascii="Arial" w:hAnsi="Arial" w:cs="Arial"/>
        </w:rPr>
        <w:t xml:space="preserve">výsledků </w:t>
      </w:r>
      <w:r w:rsidR="006A792A">
        <w:rPr>
          <w:rFonts w:ascii="Arial" w:hAnsi="Arial" w:cs="Arial"/>
        </w:rPr>
        <w:t xml:space="preserve">bez podpory GA ČR </w:t>
      </w:r>
      <w:r w:rsidRPr="0032793F">
        <w:rPr>
          <w:rFonts w:ascii="Arial" w:hAnsi="Arial" w:cs="Arial"/>
        </w:rPr>
        <w:t xml:space="preserve">to bylo </w:t>
      </w:r>
      <w:r w:rsidR="006A792A">
        <w:rPr>
          <w:rFonts w:ascii="Arial" w:hAnsi="Arial" w:cs="Arial"/>
        </w:rPr>
        <w:t>pouze 27</w:t>
      </w:r>
      <w:r w:rsidR="00AF0DC3">
        <w:rPr>
          <w:rFonts w:ascii="Arial" w:hAnsi="Arial" w:cs="Arial"/>
        </w:rPr>
        <w:t> </w:t>
      </w:r>
      <w:r w:rsidRPr="0032793F">
        <w:rPr>
          <w:rFonts w:ascii="Arial" w:hAnsi="Arial" w:cs="Arial"/>
        </w:rPr>
        <w:t xml:space="preserve">%. </w:t>
      </w:r>
      <w:r w:rsidR="006A792A">
        <w:rPr>
          <w:rFonts w:ascii="Arial" w:hAnsi="Arial" w:cs="Arial"/>
        </w:rPr>
        <w:t xml:space="preserve">V prvním nebo druhém kvartilu </w:t>
      </w:r>
      <w:r w:rsidRPr="0032793F">
        <w:rPr>
          <w:rFonts w:ascii="Arial" w:hAnsi="Arial" w:cs="Arial"/>
        </w:rPr>
        <w:t xml:space="preserve">periodik se nacházelo </w:t>
      </w:r>
      <w:r w:rsidR="006A792A">
        <w:rPr>
          <w:rFonts w:ascii="Arial" w:hAnsi="Arial" w:cs="Arial"/>
        </w:rPr>
        <w:t>81</w:t>
      </w:r>
      <w:r w:rsidR="00AF0DC3">
        <w:rPr>
          <w:rFonts w:ascii="Arial" w:hAnsi="Arial" w:cs="Arial"/>
        </w:rPr>
        <w:t> </w:t>
      </w:r>
      <w:r w:rsidRPr="0032793F">
        <w:rPr>
          <w:rFonts w:ascii="Arial" w:hAnsi="Arial" w:cs="Arial"/>
        </w:rPr>
        <w:t xml:space="preserve">% článků </w:t>
      </w:r>
      <w:r w:rsidR="006A792A" w:rsidRPr="0032793F">
        <w:rPr>
          <w:rFonts w:ascii="Arial" w:hAnsi="Arial" w:cs="Arial"/>
        </w:rPr>
        <w:t>vytvořených s</w:t>
      </w:r>
      <w:r w:rsidR="006A792A">
        <w:rPr>
          <w:rFonts w:ascii="Arial" w:hAnsi="Arial" w:cs="Arial"/>
        </w:rPr>
        <w:t> </w:t>
      </w:r>
      <w:r w:rsidR="006A792A" w:rsidRPr="0032793F">
        <w:rPr>
          <w:rFonts w:ascii="Arial" w:hAnsi="Arial" w:cs="Arial"/>
        </w:rPr>
        <w:t>podporou GA</w:t>
      </w:r>
      <w:r w:rsidR="006A792A">
        <w:rPr>
          <w:rFonts w:ascii="Arial" w:hAnsi="Arial" w:cs="Arial"/>
        </w:rPr>
        <w:t> </w:t>
      </w:r>
      <w:r w:rsidR="006A792A" w:rsidRPr="0032793F">
        <w:rPr>
          <w:rFonts w:ascii="Arial" w:hAnsi="Arial" w:cs="Arial"/>
        </w:rPr>
        <w:t xml:space="preserve">ČR </w:t>
      </w:r>
      <w:r w:rsidRPr="0032793F">
        <w:rPr>
          <w:rFonts w:ascii="Arial" w:hAnsi="Arial" w:cs="Arial"/>
        </w:rPr>
        <w:t>českých autorů, v</w:t>
      </w:r>
      <w:r w:rsidR="00AF0DC3">
        <w:rPr>
          <w:rFonts w:ascii="Arial" w:hAnsi="Arial" w:cs="Arial"/>
        </w:rPr>
        <w:t> </w:t>
      </w:r>
      <w:r w:rsidRPr="0032793F">
        <w:rPr>
          <w:rFonts w:ascii="Arial" w:hAnsi="Arial" w:cs="Arial"/>
        </w:rPr>
        <w:t xml:space="preserve">případě článků </w:t>
      </w:r>
      <w:r w:rsidR="006A792A">
        <w:rPr>
          <w:rFonts w:ascii="Arial" w:hAnsi="Arial" w:cs="Arial"/>
        </w:rPr>
        <w:t xml:space="preserve">bez podpory GA ČR </w:t>
      </w:r>
      <w:r w:rsidRPr="0032793F">
        <w:rPr>
          <w:rFonts w:ascii="Arial" w:hAnsi="Arial" w:cs="Arial"/>
        </w:rPr>
        <w:t xml:space="preserve">to bylo výrazně </w:t>
      </w:r>
      <w:r w:rsidR="006A792A">
        <w:rPr>
          <w:rFonts w:ascii="Arial" w:hAnsi="Arial" w:cs="Arial"/>
        </w:rPr>
        <w:t>méně</w:t>
      </w:r>
      <w:r w:rsidRPr="0032793F">
        <w:rPr>
          <w:rFonts w:ascii="Arial" w:hAnsi="Arial" w:cs="Arial"/>
        </w:rPr>
        <w:t xml:space="preserve"> </w:t>
      </w:r>
      <w:r w:rsidR="00AF0DC3">
        <w:rPr>
          <w:rFonts w:ascii="Arial" w:hAnsi="Arial" w:cs="Arial"/>
        </w:rPr>
        <w:t>–</w:t>
      </w:r>
      <w:r w:rsidRPr="0032793F">
        <w:rPr>
          <w:rFonts w:ascii="Arial" w:hAnsi="Arial" w:cs="Arial"/>
        </w:rPr>
        <w:t xml:space="preserve"> </w:t>
      </w:r>
      <w:r w:rsidR="006A792A">
        <w:rPr>
          <w:rFonts w:ascii="Arial" w:hAnsi="Arial" w:cs="Arial"/>
        </w:rPr>
        <w:t>60</w:t>
      </w:r>
      <w:r w:rsidR="00AF0DC3">
        <w:rPr>
          <w:rFonts w:ascii="Arial" w:hAnsi="Arial" w:cs="Arial"/>
        </w:rPr>
        <w:t> </w:t>
      </w:r>
      <w:r w:rsidRPr="0032793F">
        <w:rPr>
          <w:rFonts w:ascii="Arial" w:hAnsi="Arial" w:cs="Arial"/>
        </w:rPr>
        <w:t>%. Výrazně nižší je zastoupení článků dedikovaných GA</w:t>
      </w:r>
      <w:r w:rsidR="00AF0DC3">
        <w:rPr>
          <w:rFonts w:ascii="Arial" w:hAnsi="Arial" w:cs="Arial"/>
        </w:rPr>
        <w:t> </w:t>
      </w:r>
      <w:r w:rsidRPr="0032793F">
        <w:rPr>
          <w:rFonts w:ascii="Arial" w:hAnsi="Arial" w:cs="Arial"/>
        </w:rPr>
        <w:t>ČR v dolní čtvrtině nejméně kvalitních periodik - pouze 4</w:t>
      </w:r>
      <w:r w:rsidR="00AF0DC3">
        <w:rPr>
          <w:rFonts w:ascii="Arial" w:hAnsi="Arial" w:cs="Arial"/>
        </w:rPr>
        <w:t> </w:t>
      </w:r>
      <w:r w:rsidRPr="0032793F">
        <w:rPr>
          <w:rFonts w:ascii="Arial" w:hAnsi="Arial" w:cs="Arial"/>
        </w:rPr>
        <w:t>% oproti 1</w:t>
      </w:r>
      <w:r w:rsidR="006A792A">
        <w:rPr>
          <w:rFonts w:ascii="Arial" w:hAnsi="Arial" w:cs="Arial"/>
        </w:rPr>
        <w:t>6</w:t>
      </w:r>
      <w:r w:rsidR="00AF0DC3">
        <w:rPr>
          <w:rFonts w:ascii="Arial" w:hAnsi="Arial" w:cs="Arial"/>
        </w:rPr>
        <w:t> </w:t>
      </w:r>
      <w:r w:rsidRPr="0032793F">
        <w:rPr>
          <w:rFonts w:ascii="Arial" w:hAnsi="Arial" w:cs="Arial"/>
        </w:rPr>
        <w:t>% článků</w:t>
      </w:r>
      <w:r w:rsidR="006A792A">
        <w:rPr>
          <w:rFonts w:ascii="Arial" w:hAnsi="Arial" w:cs="Arial"/>
        </w:rPr>
        <w:t xml:space="preserve"> bez podpory GA ČR</w:t>
      </w:r>
      <w:r w:rsidRPr="0032793F">
        <w:rPr>
          <w:rFonts w:ascii="Arial" w:hAnsi="Arial" w:cs="Arial"/>
        </w:rPr>
        <w:t>. Články s dedikací GA</w:t>
      </w:r>
      <w:r w:rsidR="006A792A">
        <w:rPr>
          <w:rFonts w:ascii="Arial" w:hAnsi="Arial" w:cs="Arial"/>
        </w:rPr>
        <w:t> </w:t>
      </w:r>
      <w:r w:rsidRPr="0032793F">
        <w:rPr>
          <w:rFonts w:ascii="Arial" w:hAnsi="Arial" w:cs="Arial"/>
        </w:rPr>
        <w:t>ČR tvoří pouze 15</w:t>
      </w:r>
      <w:r w:rsidR="00AF0DC3">
        <w:rPr>
          <w:rFonts w:ascii="Arial" w:hAnsi="Arial" w:cs="Arial"/>
        </w:rPr>
        <w:t> </w:t>
      </w:r>
      <w:r w:rsidRPr="0032793F">
        <w:rPr>
          <w:rFonts w:ascii="Arial" w:hAnsi="Arial" w:cs="Arial"/>
        </w:rPr>
        <w:t>% všech článků publikovaných v dolní čtvrtině nejméně kvalitních periodik.</w:t>
      </w:r>
      <w:r w:rsidR="006A792A" w:rsidRPr="006A792A">
        <w:rPr>
          <w:rFonts w:ascii="Arial" w:hAnsi="Arial" w:cs="Arial"/>
        </w:rPr>
        <w:t xml:space="preserve"> </w:t>
      </w:r>
      <w:r w:rsidR="006A792A" w:rsidRPr="0032793F">
        <w:rPr>
          <w:rFonts w:ascii="Arial" w:hAnsi="Arial" w:cs="Arial"/>
        </w:rPr>
        <w:t>Výsledky dedikované GA</w:t>
      </w:r>
      <w:r w:rsidR="006A792A">
        <w:rPr>
          <w:rFonts w:ascii="Arial" w:hAnsi="Arial" w:cs="Arial"/>
        </w:rPr>
        <w:t> </w:t>
      </w:r>
      <w:r w:rsidR="006A792A" w:rsidRPr="0032793F">
        <w:rPr>
          <w:rFonts w:ascii="Arial" w:hAnsi="Arial" w:cs="Arial"/>
        </w:rPr>
        <w:t>ČR jsou častěji publikovány v</w:t>
      </w:r>
      <w:r w:rsidR="006A792A">
        <w:rPr>
          <w:rFonts w:ascii="Arial" w:hAnsi="Arial" w:cs="Arial"/>
        </w:rPr>
        <w:t> </w:t>
      </w:r>
      <w:r w:rsidR="006A792A" w:rsidRPr="0032793F">
        <w:rPr>
          <w:rFonts w:ascii="Arial" w:hAnsi="Arial" w:cs="Arial"/>
        </w:rPr>
        <w:t>nejprestižnějších periodikách. Výsledky dedikované GA</w:t>
      </w:r>
      <w:r w:rsidR="006A792A">
        <w:rPr>
          <w:rFonts w:ascii="Arial" w:hAnsi="Arial" w:cs="Arial"/>
        </w:rPr>
        <w:t> </w:t>
      </w:r>
      <w:r w:rsidR="006A792A" w:rsidRPr="0032793F">
        <w:rPr>
          <w:rFonts w:ascii="Arial" w:hAnsi="Arial" w:cs="Arial"/>
        </w:rPr>
        <w:t>ČR byly zastoupeny 10</w:t>
      </w:r>
      <w:r w:rsidR="006A792A">
        <w:rPr>
          <w:rFonts w:ascii="Arial" w:hAnsi="Arial" w:cs="Arial"/>
        </w:rPr>
        <w:t> </w:t>
      </w:r>
      <w:r w:rsidR="006A792A" w:rsidRPr="0032793F">
        <w:rPr>
          <w:rFonts w:ascii="Arial" w:hAnsi="Arial" w:cs="Arial"/>
        </w:rPr>
        <w:t xml:space="preserve">% v horním decilu periodik dle AIS, zatímco české publikace </w:t>
      </w:r>
      <w:r w:rsidR="006A792A">
        <w:rPr>
          <w:rFonts w:ascii="Arial" w:hAnsi="Arial" w:cs="Arial"/>
        </w:rPr>
        <w:t xml:space="preserve">bez podpory GA ČR </w:t>
      </w:r>
      <w:r w:rsidR="006A792A" w:rsidRPr="0032793F">
        <w:rPr>
          <w:rFonts w:ascii="Arial" w:hAnsi="Arial" w:cs="Arial"/>
        </w:rPr>
        <w:t xml:space="preserve">byly zastoupeny </w:t>
      </w:r>
      <w:r w:rsidR="006A792A">
        <w:rPr>
          <w:rFonts w:ascii="Arial" w:hAnsi="Arial" w:cs="Arial"/>
        </w:rPr>
        <w:t>6 </w:t>
      </w:r>
      <w:r w:rsidR="006A792A" w:rsidRPr="0032793F">
        <w:rPr>
          <w:rFonts w:ascii="Arial" w:hAnsi="Arial" w:cs="Arial"/>
        </w:rPr>
        <w:t>%. Podpora GA</w:t>
      </w:r>
      <w:r w:rsidR="006A792A">
        <w:rPr>
          <w:rFonts w:ascii="Arial" w:hAnsi="Arial" w:cs="Arial"/>
        </w:rPr>
        <w:t> </w:t>
      </w:r>
      <w:r w:rsidR="006A792A" w:rsidRPr="0032793F">
        <w:rPr>
          <w:rFonts w:ascii="Arial" w:hAnsi="Arial" w:cs="Arial"/>
        </w:rPr>
        <w:t>ČR umožnila tvorbu 55</w:t>
      </w:r>
      <w:r w:rsidR="006A792A">
        <w:rPr>
          <w:rFonts w:ascii="Arial" w:hAnsi="Arial" w:cs="Arial"/>
        </w:rPr>
        <w:t> </w:t>
      </w:r>
      <w:r w:rsidR="006A792A" w:rsidRPr="0032793F">
        <w:rPr>
          <w:rFonts w:ascii="Arial" w:hAnsi="Arial" w:cs="Arial"/>
        </w:rPr>
        <w:t>% těchto článků.</w:t>
      </w:r>
    </w:p>
    <w:p w:rsidR="0032793F" w:rsidRDefault="0032793F" w:rsidP="00596C22">
      <w:pPr>
        <w:jc w:val="both"/>
        <w:rPr>
          <w:rFonts w:ascii="Arial" w:hAnsi="Arial" w:cs="Arial"/>
        </w:rPr>
      </w:pPr>
    </w:p>
    <w:p w:rsidR="00AF0DC3" w:rsidRPr="00933A45" w:rsidRDefault="00AF0DC3" w:rsidP="00AF0DC3">
      <w:pPr>
        <w:keepNext/>
        <w:jc w:val="both"/>
        <w:rPr>
          <w:rFonts w:ascii="Arial" w:hAnsi="Arial" w:cs="Arial"/>
          <w:b/>
        </w:rPr>
      </w:pPr>
      <w:r w:rsidRPr="00933A45">
        <w:rPr>
          <w:rFonts w:ascii="Arial" w:hAnsi="Arial" w:cs="Arial"/>
          <w:b/>
        </w:rPr>
        <w:lastRenderedPageBreak/>
        <w:t>Obr. 1.</w:t>
      </w:r>
      <w:r>
        <w:rPr>
          <w:rFonts w:ascii="Arial" w:hAnsi="Arial" w:cs="Arial"/>
          <w:b/>
        </w:rPr>
        <w:t>3</w:t>
      </w:r>
      <w:r w:rsidRPr="00933A45">
        <w:rPr>
          <w:rFonts w:ascii="Arial" w:hAnsi="Arial" w:cs="Arial"/>
          <w:b/>
        </w:rPr>
        <w:t xml:space="preserve">: Dopad intervencí Grantové agentury ČR na kvalitu publikací ČR v mezinárodním srovnání v oborové skupině </w:t>
      </w:r>
      <w:r>
        <w:rPr>
          <w:rFonts w:ascii="Arial" w:hAnsi="Arial" w:cs="Arial"/>
          <w:b/>
        </w:rPr>
        <w:t>Chemické vědy</w:t>
      </w:r>
    </w:p>
    <w:p w:rsidR="0032793F" w:rsidRDefault="00A51E8E" w:rsidP="00C66D76">
      <w:pPr>
        <w:jc w:val="center"/>
        <w:rPr>
          <w:rFonts w:ascii="Arial" w:hAnsi="Arial" w:cs="Arial"/>
        </w:rPr>
      </w:pPr>
      <w:r w:rsidRPr="00A51E8E">
        <w:rPr>
          <w:noProof/>
        </w:rPr>
        <w:drawing>
          <wp:inline distT="0" distB="0" distL="0" distR="0">
            <wp:extent cx="5054600" cy="3394075"/>
            <wp:effectExtent l="0" t="0" r="0" b="0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600" cy="339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0DC3" w:rsidRDefault="00AF0DC3" w:rsidP="00AF0DC3">
      <w:pPr>
        <w:jc w:val="both"/>
        <w:rPr>
          <w:rFonts w:ascii="Arial" w:hAnsi="Arial" w:cs="Arial"/>
          <w:i/>
          <w:sz w:val="20"/>
          <w:szCs w:val="20"/>
        </w:rPr>
      </w:pPr>
      <w:r w:rsidRPr="007742EE">
        <w:rPr>
          <w:rFonts w:ascii="Arial" w:hAnsi="Arial" w:cs="Arial"/>
          <w:i/>
          <w:sz w:val="20"/>
          <w:szCs w:val="20"/>
        </w:rPr>
        <w:t xml:space="preserve">Pozn.: </w:t>
      </w:r>
      <w:r>
        <w:rPr>
          <w:rFonts w:ascii="Arial" w:hAnsi="Arial" w:cs="Arial"/>
          <w:i/>
          <w:sz w:val="20"/>
          <w:szCs w:val="20"/>
        </w:rPr>
        <w:t xml:space="preserve">Zahrnuty byly publikace druhu Article a Review evidované v databázi Web of Science Core Collection společnosti Clarivate Analytics, publikované v letech 2012 – 2016, u kterých byla v adrese uvedena příslušná země; </w:t>
      </w:r>
      <w:r w:rsidRPr="007742EE">
        <w:rPr>
          <w:rFonts w:ascii="Arial" w:hAnsi="Arial" w:cs="Arial"/>
          <w:i/>
          <w:sz w:val="20"/>
          <w:szCs w:val="20"/>
        </w:rPr>
        <w:t>Číselný údaj ve sloupcích udává procent</w:t>
      </w:r>
      <w:r>
        <w:rPr>
          <w:rFonts w:ascii="Arial" w:hAnsi="Arial" w:cs="Arial"/>
          <w:i/>
          <w:sz w:val="20"/>
          <w:szCs w:val="20"/>
        </w:rPr>
        <w:t>ní</w:t>
      </w:r>
      <w:r w:rsidRPr="007742EE">
        <w:rPr>
          <w:rFonts w:ascii="Arial" w:hAnsi="Arial" w:cs="Arial"/>
          <w:i/>
          <w:sz w:val="20"/>
          <w:szCs w:val="20"/>
        </w:rPr>
        <w:t xml:space="preserve"> zastoupení sledovaných článků v horním kvartilu periodik dle AIS</w:t>
      </w:r>
      <w:r>
        <w:rPr>
          <w:rFonts w:ascii="Arial" w:hAnsi="Arial" w:cs="Arial"/>
          <w:i/>
          <w:sz w:val="20"/>
          <w:szCs w:val="20"/>
        </w:rPr>
        <w:t>; počty článků v Belgii a Rakousku byly normalizovány na počet obyvatel ČR</w:t>
      </w:r>
    </w:p>
    <w:p w:rsidR="00AF0DC3" w:rsidRDefault="00AF0DC3" w:rsidP="00AF0DC3">
      <w:pPr>
        <w:jc w:val="both"/>
        <w:rPr>
          <w:rFonts w:ascii="Arial" w:hAnsi="Arial" w:cs="Arial"/>
          <w:i/>
          <w:sz w:val="20"/>
          <w:szCs w:val="20"/>
        </w:rPr>
      </w:pPr>
    </w:p>
    <w:p w:rsidR="00AF0DC3" w:rsidRDefault="00AF0DC3" w:rsidP="00AF0DC3">
      <w:pPr>
        <w:spacing w:after="100" w:afterAutospacing="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Tab. 1.3</w:t>
      </w:r>
      <w:r w:rsidRPr="00EA7FFB">
        <w:rPr>
          <w:rFonts w:ascii="Arial" w:hAnsi="Arial" w:cs="Arial"/>
          <w:b/>
        </w:rPr>
        <w:t>:</w:t>
      </w:r>
      <w:r w:rsidRPr="00EA7FFB">
        <w:rPr>
          <w:rFonts w:ascii="Arial" w:hAnsi="Arial" w:cs="Arial"/>
          <w:b/>
        </w:rPr>
        <w:tab/>
        <w:t xml:space="preserve">Indikátory kvality, excelence a internacionalizace výzkumu v ČR podporovaného Grantovou agenturou ČR v mezinárodním srovnání v oborové skupině </w:t>
      </w:r>
      <w:r>
        <w:rPr>
          <w:rFonts w:ascii="Arial" w:hAnsi="Arial" w:cs="Arial"/>
          <w:b/>
        </w:rPr>
        <w:t>Chemické vědy</w:t>
      </w:r>
    </w:p>
    <w:tbl>
      <w:tblPr>
        <w:tblW w:w="792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0"/>
        <w:gridCol w:w="960"/>
        <w:gridCol w:w="960"/>
        <w:gridCol w:w="960"/>
        <w:gridCol w:w="940"/>
        <w:gridCol w:w="960"/>
        <w:gridCol w:w="880"/>
      </w:tblGrid>
      <w:tr w:rsidR="00A51E8E" w:rsidRPr="00A51E8E" w:rsidTr="00A51E8E">
        <w:trPr>
          <w:trHeight w:val="900"/>
          <w:jc w:val="center"/>
        </w:trPr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E8E" w:rsidRPr="00A51E8E" w:rsidRDefault="00A51E8E" w:rsidP="00A51E8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51E8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Chemical sciences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E8E" w:rsidRPr="00A51E8E" w:rsidRDefault="00A51E8E" w:rsidP="00A51E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1E8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E8E" w:rsidRPr="00A51E8E" w:rsidRDefault="00A51E8E" w:rsidP="00A51E8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1E8E">
              <w:rPr>
                <w:rFonts w:ascii="Calibri" w:hAnsi="Calibri"/>
                <w:color w:val="000000"/>
                <w:sz w:val="22"/>
                <w:szCs w:val="22"/>
              </w:rPr>
              <w:t>CZE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E8E" w:rsidRPr="00A51E8E" w:rsidRDefault="00A51E8E" w:rsidP="00A51E8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1E8E">
              <w:rPr>
                <w:rFonts w:ascii="Calibri" w:hAnsi="Calibri"/>
                <w:color w:val="000000"/>
                <w:sz w:val="22"/>
                <w:szCs w:val="22"/>
              </w:rPr>
              <w:t>GACR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1E8E" w:rsidRPr="00A51E8E" w:rsidRDefault="00A51E8E" w:rsidP="00A51E8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1E8E">
              <w:rPr>
                <w:rFonts w:ascii="Calibri" w:hAnsi="Calibri"/>
                <w:color w:val="000000"/>
                <w:sz w:val="22"/>
                <w:szCs w:val="22"/>
              </w:rPr>
              <w:t>CZE without GA CR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E8E" w:rsidRPr="00A51E8E" w:rsidRDefault="00A51E8E" w:rsidP="00A51E8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1E8E">
              <w:rPr>
                <w:rFonts w:ascii="Calibri" w:hAnsi="Calibri"/>
                <w:color w:val="000000"/>
                <w:sz w:val="22"/>
                <w:szCs w:val="22"/>
              </w:rPr>
              <w:t>AUT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E8E" w:rsidRPr="00A51E8E" w:rsidRDefault="00A51E8E" w:rsidP="00A51E8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1E8E">
              <w:rPr>
                <w:rFonts w:ascii="Calibri" w:hAnsi="Calibri"/>
                <w:color w:val="000000"/>
                <w:sz w:val="22"/>
                <w:szCs w:val="22"/>
              </w:rPr>
              <w:t>BEL</w:t>
            </w:r>
          </w:p>
        </w:tc>
      </w:tr>
      <w:tr w:rsidR="00A51E8E" w:rsidRPr="00A51E8E" w:rsidTr="00A51E8E">
        <w:trPr>
          <w:trHeight w:val="300"/>
          <w:jc w:val="center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8E" w:rsidRPr="00A51E8E" w:rsidRDefault="00A51E8E" w:rsidP="00A51E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1E8E">
              <w:rPr>
                <w:rFonts w:ascii="Calibri" w:hAnsi="Calibri"/>
                <w:color w:val="000000"/>
                <w:sz w:val="22"/>
                <w:szCs w:val="22"/>
              </w:rPr>
              <w:t>AIS top decil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8E" w:rsidRPr="00A51E8E" w:rsidRDefault="00A51E8E" w:rsidP="00A51E8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8E" w:rsidRPr="00A51E8E" w:rsidRDefault="00A51E8E" w:rsidP="00A51E8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1E8E">
              <w:rPr>
                <w:rFonts w:ascii="Calibri" w:hAnsi="Calibri"/>
                <w:color w:val="000000"/>
                <w:sz w:val="22"/>
                <w:szCs w:val="22"/>
              </w:rPr>
              <w:t>7,75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8E" w:rsidRPr="00A51E8E" w:rsidRDefault="00A51E8E" w:rsidP="00A51E8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1E8E">
              <w:rPr>
                <w:rFonts w:ascii="Calibri" w:hAnsi="Calibri"/>
                <w:color w:val="000000"/>
                <w:sz w:val="22"/>
                <w:szCs w:val="22"/>
              </w:rPr>
              <w:t>10,29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8E" w:rsidRPr="00A51E8E" w:rsidRDefault="00A51E8E" w:rsidP="00A51E8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1E8E">
              <w:rPr>
                <w:rFonts w:ascii="Calibri" w:hAnsi="Calibri"/>
                <w:color w:val="000000"/>
                <w:sz w:val="22"/>
                <w:szCs w:val="22"/>
              </w:rPr>
              <w:t>5,96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8E" w:rsidRPr="00A51E8E" w:rsidRDefault="00A51E8E" w:rsidP="00A51E8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1E8E">
              <w:rPr>
                <w:rFonts w:ascii="Calibri" w:hAnsi="Calibri"/>
                <w:color w:val="000000"/>
                <w:sz w:val="22"/>
                <w:szCs w:val="22"/>
              </w:rPr>
              <w:t>12,79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8E" w:rsidRPr="00A51E8E" w:rsidRDefault="00A51E8E" w:rsidP="00A51E8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1E8E">
              <w:rPr>
                <w:rFonts w:ascii="Calibri" w:hAnsi="Calibri"/>
                <w:color w:val="000000"/>
                <w:sz w:val="22"/>
                <w:szCs w:val="22"/>
              </w:rPr>
              <w:t>16,59</w:t>
            </w:r>
          </w:p>
        </w:tc>
      </w:tr>
      <w:tr w:rsidR="00A51E8E" w:rsidRPr="00A51E8E" w:rsidTr="00A51E8E">
        <w:trPr>
          <w:trHeight w:val="300"/>
          <w:jc w:val="center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8E" w:rsidRPr="00A51E8E" w:rsidRDefault="00A51E8E" w:rsidP="00A51E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1E8E">
              <w:rPr>
                <w:rFonts w:ascii="Calibri" w:hAnsi="Calibri"/>
                <w:color w:val="000000"/>
                <w:sz w:val="22"/>
                <w:szCs w:val="22"/>
              </w:rPr>
              <w:t>AIS above median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8E" w:rsidRPr="00A51E8E" w:rsidRDefault="00A51E8E" w:rsidP="00A51E8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8E" w:rsidRPr="00A51E8E" w:rsidRDefault="00A51E8E" w:rsidP="00A51E8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1E8E">
              <w:rPr>
                <w:rFonts w:ascii="Calibri" w:hAnsi="Calibri"/>
                <w:color w:val="000000"/>
                <w:sz w:val="22"/>
                <w:szCs w:val="22"/>
              </w:rPr>
              <w:t>68,52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8E" w:rsidRPr="00A51E8E" w:rsidRDefault="00A51E8E" w:rsidP="00A51E8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1E8E">
              <w:rPr>
                <w:rFonts w:ascii="Calibri" w:hAnsi="Calibri"/>
                <w:color w:val="000000"/>
                <w:sz w:val="22"/>
                <w:szCs w:val="22"/>
              </w:rPr>
              <w:t>80,62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8E" w:rsidRPr="00A51E8E" w:rsidRDefault="00A51E8E" w:rsidP="00A51E8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1E8E">
              <w:rPr>
                <w:rFonts w:ascii="Calibri" w:hAnsi="Calibri"/>
                <w:color w:val="000000"/>
                <w:sz w:val="22"/>
                <w:szCs w:val="22"/>
              </w:rPr>
              <w:t>59,95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8E" w:rsidRPr="00A51E8E" w:rsidRDefault="00A51E8E" w:rsidP="00A51E8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1E8E">
              <w:rPr>
                <w:rFonts w:ascii="Calibri" w:hAnsi="Calibri"/>
                <w:color w:val="000000"/>
                <w:sz w:val="22"/>
                <w:szCs w:val="22"/>
              </w:rPr>
              <w:t>82,28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8E" w:rsidRPr="00A51E8E" w:rsidRDefault="00A51E8E" w:rsidP="00A51E8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1E8E">
              <w:rPr>
                <w:rFonts w:ascii="Calibri" w:hAnsi="Calibri"/>
                <w:color w:val="000000"/>
                <w:sz w:val="22"/>
                <w:szCs w:val="22"/>
              </w:rPr>
              <w:t>88,80</w:t>
            </w:r>
          </w:p>
        </w:tc>
      </w:tr>
      <w:tr w:rsidR="00A51E8E" w:rsidRPr="00A51E8E" w:rsidTr="00A51E8E">
        <w:trPr>
          <w:trHeight w:val="300"/>
          <w:jc w:val="center"/>
        </w:trPr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8E" w:rsidRPr="00A51E8E" w:rsidRDefault="00A51E8E" w:rsidP="00A51E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1E8E">
              <w:rPr>
                <w:rFonts w:ascii="Calibri" w:hAnsi="Calibri"/>
                <w:color w:val="000000"/>
                <w:sz w:val="22"/>
                <w:szCs w:val="22"/>
              </w:rPr>
              <w:t>normalized WSI documents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8E" w:rsidRPr="00A51E8E" w:rsidRDefault="00A51E8E" w:rsidP="00A51E8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1E8E">
              <w:rPr>
                <w:rFonts w:ascii="Calibri" w:hAnsi="Calibri"/>
                <w:color w:val="000000"/>
                <w:sz w:val="22"/>
                <w:szCs w:val="22"/>
              </w:rPr>
              <w:t>10 034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8E" w:rsidRPr="00A51E8E" w:rsidRDefault="00A51E8E" w:rsidP="00A51E8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1E8E">
              <w:rPr>
                <w:rFonts w:ascii="Calibri" w:hAnsi="Calibri"/>
                <w:color w:val="000000"/>
                <w:sz w:val="22"/>
                <w:szCs w:val="22"/>
              </w:rPr>
              <w:t>4 107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8E" w:rsidRPr="00A51E8E" w:rsidRDefault="00A51E8E" w:rsidP="00A51E8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1E8E">
              <w:rPr>
                <w:rFonts w:ascii="Calibri" w:hAnsi="Calibri"/>
                <w:color w:val="000000"/>
                <w:sz w:val="22"/>
                <w:szCs w:val="22"/>
              </w:rPr>
              <w:t>5 927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8E" w:rsidRPr="00A51E8E" w:rsidRDefault="00A51E8E" w:rsidP="00A51E8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1E8E">
              <w:rPr>
                <w:rFonts w:ascii="Calibri" w:hAnsi="Calibri"/>
                <w:color w:val="000000"/>
                <w:sz w:val="22"/>
                <w:szCs w:val="22"/>
              </w:rPr>
              <w:t>8 877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8E" w:rsidRPr="00A51E8E" w:rsidRDefault="00A51E8E" w:rsidP="00A51E8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1E8E">
              <w:rPr>
                <w:rFonts w:ascii="Calibri" w:hAnsi="Calibri"/>
                <w:color w:val="000000"/>
                <w:sz w:val="22"/>
                <w:szCs w:val="22"/>
              </w:rPr>
              <w:t>10 336</w:t>
            </w:r>
          </w:p>
        </w:tc>
      </w:tr>
      <w:tr w:rsidR="00A51E8E" w:rsidRPr="00A51E8E" w:rsidTr="00A51E8E">
        <w:trPr>
          <w:trHeight w:val="300"/>
          <w:jc w:val="center"/>
        </w:trPr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8E" w:rsidRPr="00A51E8E" w:rsidRDefault="00A51E8E" w:rsidP="00A51E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1E8E">
              <w:rPr>
                <w:rFonts w:ascii="Calibri" w:hAnsi="Calibri"/>
                <w:color w:val="000000"/>
                <w:sz w:val="22"/>
                <w:szCs w:val="22"/>
              </w:rPr>
              <w:t>normalized citation impact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8E" w:rsidRPr="00A51E8E" w:rsidRDefault="00A51E8E" w:rsidP="00A51E8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1E8E">
              <w:rPr>
                <w:rFonts w:ascii="Calibri" w:hAnsi="Calibri"/>
                <w:color w:val="000000"/>
                <w:sz w:val="22"/>
                <w:szCs w:val="22"/>
              </w:rPr>
              <w:t>0,91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8E" w:rsidRPr="00A51E8E" w:rsidRDefault="00A51E8E" w:rsidP="00A51E8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1E8E">
              <w:rPr>
                <w:rFonts w:ascii="Calibri" w:hAnsi="Calibri"/>
                <w:color w:val="000000"/>
                <w:sz w:val="22"/>
                <w:szCs w:val="22"/>
              </w:rPr>
              <w:t>1,07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8E" w:rsidRPr="00A51E8E" w:rsidRDefault="00A51E8E" w:rsidP="00A51E8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1E8E">
              <w:rPr>
                <w:rFonts w:ascii="Calibri" w:hAnsi="Calibri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8E" w:rsidRPr="00A51E8E" w:rsidRDefault="00A51E8E" w:rsidP="00A51E8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1E8E">
              <w:rPr>
                <w:rFonts w:ascii="Calibri" w:hAnsi="Calibri"/>
                <w:color w:val="000000"/>
                <w:sz w:val="22"/>
                <w:szCs w:val="22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8E" w:rsidRPr="00A51E8E" w:rsidRDefault="00A51E8E" w:rsidP="00A51E8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1E8E">
              <w:rPr>
                <w:rFonts w:ascii="Calibri" w:hAnsi="Calibri"/>
                <w:color w:val="000000"/>
                <w:sz w:val="22"/>
                <w:szCs w:val="22"/>
              </w:rPr>
              <w:t>1,34</w:t>
            </w:r>
          </w:p>
        </w:tc>
      </w:tr>
      <w:tr w:rsidR="00A51E8E" w:rsidRPr="00A51E8E" w:rsidTr="00A51E8E">
        <w:trPr>
          <w:trHeight w:val="300"/>
          <w:jc w:val="center"/>
        </w:trPr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8E" w:rsidRPr="00A51E8E" w:rsidRDefault="00A51E8E" w:rsidP="00A51E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1E8E">
              <w:rPr>
                <w:rFonts w:ascii="Calibri" w:hAnsi="Calibri"/>
                <w:color w:val="000000"/>
                <w:sz w:val="22"/>
                <w:szCs w:val="22"/>
              </w:rPr>
              <w:t>documents in 1 % most cited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8E" w:rsidRPr="00A51E8E" w:rsidRDefault="00A51E8E" w:rsidP="00A51E8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1E8E">
              <w:rPr>
                <w:rFonts w:ascii="Calibri" w:hAnsi="Calibri"/>
                <w:color w:val="000000"/>
                <w:sz w:val="22"/>
                <w:szCs w:val="22"/>
              </w:rPr>
              <w:t>0,87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8E" w:rsidRPr="00A51E8E" w:rsidRDefault="00A51E8E" w:rsidP="00A51E8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1E8E">
              <w:rPr>
                <w:rFonts w:ascii="Calibri" w:hAnsi="Calibri"/>
                <w:color w:val="000000"/>
                <w:sz w:val="22"/>
                <w:szCs w:val="22"/>
              </w:rPr>
              <w:t>0,95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8E" w:rsidRPr="00A51E8E" w:rsidRDefault="00A51E8E" w:rsidP="00A51E8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1E8E">
              <w:rPr>
                <w:rFonts w:ascii="Calibri" w:hAnsi="Calibri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8E" w:rsidRPr="00A51E8E" w:rsidRDefault="00A51E8E" w:rsidP="00A51E8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1E8E">
              <w:rPr>
                <w:rFonts w:ascii="Calibri" w:hAnsi="Calibri"/>
                <w:color w:val="000000"/>
                <w:sz w:val="22"/>
                <w:szCs w:val="22"/>
              </w:rPr>
              <w:t>1,23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8E" w:rsidRPr="00A51E8E" w:rsidRDefault="00A51E8E" w:rsidP="00A51E8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1E8E">
              <w:rPr>
                <w:rFonts w:ascii="Calibri" w:hAnsi="Calibri"/>
                <w:color w:val="000000"/>
                <w:sz w:val="22"/>
                <w:szCs w:val="22"/>
              </w:rPr>
              <w:t>1,92</w:t>
            </w:r>
          </w:p>
        </w:tc>
      </w:tr>
      <w:tr w:rsidR="00A51E8E" w:rsidRPr="00A51E8E" w:rsidTr="00A51E8E">
        <w:trPr>
          <w:trHeight w:val="300"/>
          <w:jc w:val="center"/>
        </w:trPr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8E" w:rsidRPr="00A51E8E" w:rsidRDefault="00A51E8E" w:rsidP="00A51E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1E8E">
              <w:rPr>
                <w:rFonts w:ascii="Calibri" w:hAnsi="Calibri"/>
                <w:color w:val="000000"/>
                <w:sz w:val="22"/>
                <w:szCs w:val="22"/>
              </w:rPr>
              <w:t>international collaborations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8E" w:rsidRPr="00A51E8E" w:rsidRDefault="00A51E8E" w:rsidP="00A51E8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1E8E">
              <w:rPr>
                <w:rFonts w:ascii="Calibri" w:hAnsi="Calibri"/>
                <w:color w:val="000000"/>
                <w:sz w:val="22"/>
                <w:szCs w:val="22"/>
              </w:rPr>
              <w:t>48,93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8E" w:rsidRPr="00A51E8E" w:rsidRDefault="00A51E8E" w:rsidP="00A51E8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1E8E">
              <w:rPr>
                <w:rFonts w:ascii="Calibri" w:hAnsi="Calibri"/>
                <w:color w:val="000000"/>
                <w:sz w:val="22"/>
                <w:szCs w:val="22"/>
              </w:rPr>
              <w:t>46,04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8E" w:rsidRPr="00A51E8E" w:rsidRDefault="00A51E8E" w:rsidP="00A51E8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1E8E">
              <w:rPr>
                <w:rFonts w:ascii="Calibri" w:hAnsi="Calibri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8E" w:rsidRPr="00A51E8E" w:rsidRDefault="00A51E8E" w:rsidP="00A51E8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1E8E">
              <w:rPr>
                <w:rFonts w:ascii="Calibri" w:hAnsi="Calibri"/>
                <w:color w:val="000000"/>
                <w:sz w:val="22"/>
                <w:szCs w:val="22"/>
              </w:rPr>
              <w:t>64,58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E8E" w:rsidRPr="00A51E8E" w:rsidRDefault="00A51E8E" w:rsidP="00A51E8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1E8E">
              <w:rPr>
                <w:rFonts w:ascii="Calibri" w:hAnsi="Calibri"/>
                <w:color w:val="000000"/>
                <w:sz w:val="22"/>
                <w:szCs w:val="22"/>
              </w:rPr>
              <w:t>65,81</w:t>
            </w:r>
          </w:p>
        </w:tc>
      </w:tr>
    </w:tbl>
    <w:p w:rsidR="00AF0DC3" w:rsidRPr="00E03BF8" w:rsidRDefault="00AF0DC3" w:rsidP="00AF0DC3">
      <w:pPr>
        <w:spacing w:before="120" w:after="100" w:afterAutospacing="1"/>
        <w:jc w:val="both"/>
        <w:rPr>
          <w:rFonts w:ascii="Arial" w:hAnsi="Arial" w:cs="Arial"/>
          <w:i/>
          <w:sz w:val="20"/>
          <w:szCs w:val="20"/>
        </w:rPr>
      </w:pPr>
      <w:r w:rsidRPr="007742EE">
        <w:rPr>
          <w:rFonts w:ascii="Arial" w:hAnsi="Arial" w:cs="Arial"/>
          <w:i/>
          <w:sz w:val="20"/>
          <w:szCs w:val="20"/>
        </w:rPr>
        <w:t xml:space="preserve">Pozn.: </w:t>
      </w:r>
      <w:r>
        <w:rPr>
          <w:rFonts w:ascii="Arial" w:hAnsi="Arial" w:cs="Arial"/>
          <w:i/>
          <w:sz w:val="20"/>
          <w:szCs w:val="20"/>
        </w:rPr>
        <w:t>Zahrnuty byly publikace druhu Article a Review evidované v databázi Web of Science Core Collection společnosti Clarivate Analytics, publikované v letech 2012 – 2016, u kterých byla v adrese uvedena příslušná země</w:t>
      </w:r>
    </w:p>
    <w:p w:rsidR="0032793F" w:rsidRPr="00596C22" w:rsidRDefault="0032793F" w:rsidP="0032793F">
      <w:pPr>
        <w:jc w:val="both"/>
        <w:rPr>
          <w:rFonts w:ascii="Arial" w:hAnsi="Arial" w:cs="Arial"/>
        </w:rPr>
      </w:pPr>
      <w:r w:rsidRPr="00596C22">
        <w:rPr>
          <w:rFonts w:ascii="Arial" w:hAnsi="Arial" w:cs="Arial"/>
        </w:rPr>
        <w:t xml:space="preserve">Ze srovnání s Rakouskem a Belgií vyplývá, že ČR v oborové skupině </w:t>
      </w:r>
      <w:r>
        <w:rPr>
          <w:rFonts w:ascii="Arial" w:hAnsi="Arial" w:cs="Arial"/>
        </w:rPr>
        <w:t>Chemické</w:t>
      </w:r>
      <w:r w:rsidRPr="00596C22">
        <w:rPr>
          <w:rFonts w:ascii="Arial" w:hAnsi="Arial" w:cs="Arial"/>
        </w:rPr>
        <w:t xml:space="preserve"> vědy mírně zaostává jak v kvalitě periodik, ve kterých jsou publikovány výsledky, tak ve skutečné citovanosti těchto výsledků. Zatímco v Belgii činil podíl článků v horním decilu nejkvalitnějších periodik cca </w:t>
      </w:r>
      <w:r w:rsidR="00C66D76">
        <w:rPr>
          <w:rFonts w:ascii="Arial" w:hAnsi="Arial" w:cs="Arial"/>
        </w:rPr>
        <w:t>17</w:t>
      </w:r>
      <w:r w:rsidR="00AF0DC3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%</w:t>
      </w:r>
      <w:r w:rsidR="00C66D76">
        <w:rPr>
          <w:rFonts w:ascii="Arial" w:hAnsi="Arial" w:cs="Arial"/>
        </w:rPr>
        <w:t xml:space="preserve"> a v Rakousku 13</w:t>
      </w:r>
      <w:r w:rsidR="00AF0DC3">
        <w:rPr>
          <w:rFonts w:ascii="Arial" w:hAnsi="Arial" w:cs="Arial"/>
        </w:rPr>
        <w:t> </w:t>
      </w:r>
      <w:r w:rsidR="00C66D76">
        <w:rPr>
          <w:rFonts w:ascii="Arial" w:hAnsi="Arial" w:cs="Arial"/>
        </w:rPr>
        <w:t>%</w:t>
      </w:r>
      <w:r w:rsidRPr="00596C22">
        <w:rPr>
          <w:rFonts w:ascii="Arial" w:hAnsi="Arial" w:cs="Arial"/>
        </w:rPr>
        <w:t xml:space="preserve">, v ČR to bylo </w:t>
      </w:r>
      <w:r w:rsidR="00C66D76">
        <w:rPr>
          <w:rFonts w:ascii="Arial" w:hAnsi="Arial" w:cs="Arial"/>
        </w:rPr>
        <w:t>pouze 8 </w:t>
      </w:r>
      <w:r w:rsidRPr="00596C22">
        <w:rPr>
          <w:rFonts w:ascii="Arial" w:hAnsi="Arial" w:cs="Arial"/>
        </w:rPr>
        <w:t xml:space="preserve">%. Podíl výsledků publikovaných v časopisech v horní polovině dle AIS přesáhl </w:t>
      </w:r>
      <w:r w:rsidRPr="00596C22">
        <w:rPr>
          <w:rFonts w:ascii="Arial" w:hAnsi="Arial" w:cs="Arial"/>
        </w:rPr>
        <w:lastRenderedPageBreak/>
        <w:t>v</w:t>
      </w:r>
      <w:r w:rsidR="00C66D76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Rakousku i v Belgii 80</w:t>
      </w:r>
      <w:r w:rsidR="00AF0DC3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 xml:space="preserve">%, zatímco v ČR činil </w:t>
      </w:r>
      <w:r w:rsidR="00C66D76">
        <w:rPr>
          <w:rFonts w:ascii="Arial" w:hAnsi="Arial" w:cs="Arial"/>
        </w:rPr>
        <w:t xml:space="preserve">necelých </w:t>
      </w:r>
      <w:r w:rsidRPr="00596C22">
        <w:rPr>
          <w:rFonts w:ascii="Arial" w:hAnsi="Arial" w:cs="Arial"/>
        </w:rPr>
        <w:t>6</w:t>
      </w:r>
      <w:r w:rsidR="00C66D76">
        <w:rPr>
          <w:rFonts w:ascii="Arial" w:hAnsi="Arial" w:cs="Arial"/>
        </w:rPr>
        <w:t>9</w:t>
      </w:r>
      <w:r w:rsidR="00AF0DC3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%. Normalizovaný citační index belgických článků dosáhl hodnoty 1,</w:t>
      </w:r>
      <w:r w:rsidR="00C66D76">
        <w:rPr>
          <w:rFonts w:ascii="Arial" w:hAnsi="Arial" w:cs="Arial"/>
        </w:rPr>
        <w:t>3, rakouských 1,1</w:t>
      </w:r>
      <w:r w:rsidRPr="00596C22">
        <w:rPr>
          <w:rFonts w:ascii="Arial" w:hAnsi="Arial" w:cs="Arial"/>
        </w:rPr>
        <w:t xml:space="preserve">, u českých prací </w:t>
      </w:r>
      <w:r w:rsidR="00C66D76">
        <w:rPr>
          <w:rFonts w:ascii="Arial" w:hAnsi="Arial" w:cs="Arial"/>
        </w:rPr>
        <w:t>nedosáhl</w:t>
      </w:r>
      <w:r w:rsidRPr="00596C22">
        <w:rPr>
          <w:rFonts w:ascii="Arial" w:hAnsi="Arial" w:cs="Arial"/>
        </w:rPr>
        <w:t xml:space="preserve"> hodnot</w:t>
      </w:r>
      <w:r w:rsidR="00C66D76">
        <w:rPr>
          <w:rFonts w:ascii="Arial" w:hAnsi="Arial" w:cs="Arial"/>
        </w:rPr>
        <w:t>y</w:t>
      </w:r>
      <w:r w:rsidRPr="00596C22">
        <w:rPr>
          <w:rFonts w:ascii="Arial" w:hAnsi="Arial" w:cs="Arial"/>
        </w:rPr>
        <w:t xml:space="preserve"> 1,0</w:t>
      </w:r>
      <w:r w:rsidR="00C66D76">
        <w:rPr>
          <w:rFonts w:ascii="Arial" w:hAnsi="Arial" w:cs="Arial"/>
        </w:rPr>
        <w:t>, tj. nacházel se pod světovým průměrem</w:t>
      </w:r>
      <w:r w:rsidRPr="00596C22">
        <w:rPr>
          <w:rFonts w:ascii="Arial" w:hAnsi="Arial" w:cs="Arial"/>
        </w:rPr>
        <w:t>. Projekty GA</w:t>
      </w:r>
      <w:r w:rsidR="00AF0DC3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 xml:space="preserve">ČR však situaci ČR v těchto aspektech zlepšují, </w:t>
      </w:r>
      <w:r w:rsidR="00C66D76">
        <w:rPr>
          <w:rFonts w:ascii="Arial" w:hAnsi="Arial" w:cs="Arial"/>
        </w:rPr>
        <w:t>neboť</w:t>
      </w:r>
      <w:r w:rsidRPr="00596C22">
        <w:rPr>
          <w:rFonts w:ascii="Arial" w:hAnsi="Arial" w:cs="Arial"/>
        </w:rPr>
        <w:t xml:space="preserve"> výsledky vytvořené s intervencí GA</w:t>
      </w:r>
      <w:r w:rsidR="00AF0DC3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 xml:space="preserve">ČR </w:t>
      </w:r>
      <w:r w:rsidR="00C66D76">
        <w:rPr>
          <w:rFonts w:ascii="Arial" w:hAnsi="Arial" w:cs="Arial"/>
        </w:rPr>
        <w:t xml:space="preserve">téměř </w:t>
      </w:r>
      <w:r w:rsidRPr="00596C22">
        <w:rPr>
          <w:rFonts w:ascii="Arial" w:hAnsi="Arial" w:cs="Arial"/>
        </w:rPr>
        <w:t>dosahují kvality výsledků v</w:t>
      </w:r>
      <w:r w:rsidR="00C66D76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Rakousku</w:t>
      </w:r>
      <w:r w:rsidR="00C66D76">
        <w:rPr>
          <w:rFonts w:ascii="Arial" w:hAnsi="Arial" w:cs="Arial"/>
        </w:rPr>
        <w:t xml:space="preserve">, za </w:t>
      </w:r>
      <w:r w:rsidRPr="00596C22">
        <w:rPr>
          <w:rFonts w:ascii="Arial" w:hAnsi="Arial" w:cs="Arial"/>
        </w:rPr>
        <w:t>Belgi</w:t>
      </w:r>
      <w:r w:rsidR="00C66D76">
        <w:rPr>
          <w:rFonts w:ascii="Arial" w:hAnsi="Arial" w:cs="Arial"/>
        </w:rPr>
        <w:t>í však mírně zaostávají</w:t>
      </w:r>
      <w:r w:rsidRPr="00596C22">
        <w:rPr>
          <w:rFonts w:ascii="Arial" w:hAnsi="Arial" w:cs="Arial"/>
        </w:rPr>
        <w:t xml:space="preserve">. </w:t>
      </w:r>
    </w:p>
    <w:p w:rsidR="00656BCD" w:rsidRDefault="0032793F" w:rsidP="0032793F">
      <w:pPr>
        <w:jc w:val="both"/>
        <w:rPr>
          <w:rFonts w:ascii="Arial" w:hAnsi="Arial" w:cs="Arial"/>
        </w:rPr>
      </w:pPr>
      <w:r w:rsidRPr="00596C22">
        <w:rPr>
          <w:rFonts w:ascii="Arial" w:hAnsi="Arial" w:cs="Arial"/>
        </w:rPr>
        <w:t>ČR výrazněji zaostává v realizaci hraničního výzkumu (na základě indikátoru podílu článků mezi 1</w:t>
      </w:r>
      <w:r w:rsidR="00AF0DC3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% celosvětově nejcitovanějších, který vypovídá o dosahování p</w:t>
      </w:r>
      <w:r>
        <w:rPr>
          <w:rFonts w:ascii="Arial" w:hAnsi="Arial" w:cs="Arial"/>
        </w:rPr>
        <w:t>r</w:t>
      </w:r>
      <w:r w:rsidRPr="00596C22">
        <w:rPr>
          <w:rFonts w:ascii="Arial" w:hAnsi="Arial" w:cs="Arial"/>
        </w:rPr>
        <w:t>ůlomových objevů či znalostí). Belgie vykazuj</w:t>
      </w:r>
      <w:r w:rsidR="00C66D76">
        <w:rPr>
          <w:rFonts w:ascii="Arial" w:hAnsi="Arial" w:cs="Arial"/>
        </w:rPr>
        <w:t>e</w:t>
      </w:r>
      <w:r w:rsidRPr="00596C22">
        <w:rPr>
          <w:rFonts w:ascii="Arial" w:hAnsi="Arial" w:cs="Arial"/>
        </w:rPr>
        <w:t xml:space="preserve"> podíl prací mezi 1</w:t>
      </w:r>
      <w:r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 xml:space="preserve">% nejcitovanějších </w:t>
      </w:r>
      <w:r w:rsidR="00C66D76">
        <w:rPr>
          <w:rFonts w:ascii="Arial" w:hAnsi="Arial" w:cs="Arial"/>
        </w:rPr>
        <w:t>1</w:t>
      </w:r>
      <w:r w:rsidRPr="00596C22">
        <w:rPr>
          <w:rFonts w:ascii="Arial" w:hAnsi="Arial" w:cs="Arial"/>
        </w:rPr>
        <w:t>,</w:t>
      </w:r>
      <w:r w:rsidR="00C66D76">
        <w:rPr>
          <w:rFonts w:ascii="Arial" w:hAnsi="Arial" w:cs="Arial"/>
        </w:rPr>
        <w:t>9</w:t>
      </w:r>
      <w:r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%,</w:t>
      </w:r>
      <w:r w:rsidR="00C66D76">
        <w:rPr>
          <w:rFonts w:ascii="Arial" w:hAnsi="Arial" w:cs="Arial"/>
        </w:rPr>
        <w:t xml:space="preserve"> Rakousko 1,2 %,</w:t>
      </w:r>
      <w:r w:rsidRPr="00596C22">
        <w:rPr>
          <w:rFonts w:ascii="Arial" w:hAnsi="Arial" w:cs="Arial"/>
        </w:rPr>
        <w:t xml:space="preserve"> ČR pouze </w:t>
      </w:r>
      <w:r w:rsidR="00C66D76">
        <w:rPr>
          <w:rFonts w:ascii="Arial" w:hAnsi="Arial" w:cs="Arial"/>
        </w:rPr>
        <w:t>necelých 0</w:t>
      </w:r>
      <w:r w:rsidRPr="00596C22">
        <w:rPr>
          <w:rFonts w:ascii="Arial" w:hAnsi="Arial" w:cs="Arial"/>
        </w:rPr>
        <w:t>,</w:t>
      </w:r>
      <w:r w:rsidR="00C66D76">
        <w:rPr>
          <w:rFonts w:ascii="Arial" w:hAnsi="Arial" w:cs="Arial"/>
        </w:rPr>
        <w:t>9</w:t>
      </w:r>
      <w:r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 xml:space="preserve">%. </w:t>
      </w:r>
      <w:r w:rsidR="00C66D76">
        <w:rPr>
          <w:rFonts w:ascii="Arial" w:hAnsi="Arial" w:cs="Arial"/>
        </w:rPr>
        <w:t>GA</w:t>
      </w:r>
      <w:r w:rsidR="00AF0DC3">
        <w:rPr>
          <w:rFonts w:ascii="Arial" w:hAnsi="Arial" w:cs="Arial"/>
        </w:rPr>
        <w:t> </w:t>
      </w:r>
      <w:r w:rsidR="00C66D76">
        <w:rPr>
          <w:rFonts w:ascii="Arial" w:hAnsi="Arial" w:cs="Arial"/>
        </w:rPr>
        <w:t xml:space="preserve">ČR i v tomto ukazateli pozici ČR mírně zlepšuje, výsledky vytvořené s její podporou však nedosahují hodnot Rakouska ani Belgie. </w:t>
      </w:r>
      <w:r w:rsidRPr="00596C22">
        <w:rPr>
          <w:rFonts w:ascii="Arial" w:hAnsi="Arial" w:cs="Arial"/>
        </w:rPr>
        <w:t>Rovněž úroveň internacionalizace měřená podílem prací vytvořených mezinárodními autorskými kolektivy je v ČR nižší ve</w:t>
      </w:r>
      <w:r w:rsidR="00AF0DC3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 xml:space="preserve">srovnání s Rakouskem a Belgií (necelých </w:t>
      </w:r>
      <w:r w:rsidR="00C66D76">
        <w:rPr>
          <w:rFonts w:ascii="Arial" w:hAnsi="Arial" w:cs="Arial"/>
        </w:rPr>
        <w:t>49</w:t>
      </w:r>
      <w:r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% v</w:t>
      </w:r>
      <w:r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 xml:space="preserve">ČR oproti </w:t>
      </w:r>
      <w:r w:rsidR="00C66D76">
        <w:rPr>
          <w:rFonts w:ascii="Arial" w:hAnsi="Arial" w:cs="Arial"/>
        </w:rPr>
        <w:t>cca</w:t>
      </w:r>
      <w:r w:rsidRPr="00596C22">
        <w:rPr>
          <w:rFonts w:ascii="Arial" w:hAnsi="Arial" w:cs="Arial"/>
        </w:rPr>
        <w:t xml:space="preserve"> </w:t>
      </w:r>
      <w:r w:rsidR="00C66D76">
        <w:rPr>
          <w:rFonts w:ascii="Arial" w:hAnsi="Arial" w:cs="Arial"/>
        </w:rPr>
        <w:t>65</w:t>
      </w:r>
      <w:r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% v</w:t>
      </w:r>
      <w:r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Rakousku a v</w:t>
      </w:r>
      <w:r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Belgii). V to</w:t>
      </w:r>
      <w:r w:rsidR="00C66D76">
        <w:rPr>
          <w:rFonts w:ascii="Arial" w:hAnsi="Arial" w:cs="Arial"/>
        </w:rPr>
        <w:t>mto</w:t>
      </w:r>
      <w:r w:rsidRPr="00596C22">
        <w:rPr>
          <w:rFonts w:ascii="Arial" w:hAnsi="Arial" w:cs="Arial"/>
        </w:rPr>
        <w:t xml:space="preserve"> aspekt</w:t>
      </w:r>
      <w:r w:rsidR="00C66D76">
        <w:rPr>
          <w:rFonts w:ascii="Arial" w:hAnsi="Arial" w:cs="Arial"/>
        </w:rPr>
        <w:t>u</w:t>
      </w:r>
      <w:r w:rsidRPr="00596C22">
        <w:rPr>
          <w:rFonts w:ascii="Arial" w:hAnsi="Arial" w:cs="Arial"/>
        </w:rPr>
        <w:t xml:space="preserve"> navíc intervence GA</w:t>
      </w:r>
      <w:r w:rsidR="00AF0DC3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ČR postavení ČR zhoršují.</w:t>
      </w:r>
    </w:p>
    <w:p w:rsidR="00344CB2" w:rsidRDefault="00344CB2" w:rsidP="0032793F">
      <w:pPr>
        <w:jc w:val="both"/>
        <w:rPr>
          <w:rFonts w:ascii="Arial" w:hAnsi="Arial" w:cs="Arial"/>
        </w:rPr>
      </w:pPr>
    </w:p>
    <w:p w:rsidR="00344CB2" w:rsidRPr="00344CB2" w:rsidRDefault="00344CB2" w:rsidP="00344CB2">
      <w:pPr>
        <w:jc w:val="both"/>
        <w:rPr>
          <w:rFonts w:ascii="Arial" w:hAnsi="Arial" w:cs="Arial"/>
        </w:rPr>
      </w:pPr>
      <w:r w:rsidRPr="00344CB2">
        <w:rPr>
          <w:rFonts w:ascii="Arial" w:hAnsi="Arial" w:cs="Arial"/>
          <w:b/>
          <w:bCs/>
        </w:rPr>
        <w:t>Závěr: V oboru Chemické vědy intervence GA</w:t>
      </w:r>
      <w:r w:rsidR="00A51E8E">
        <w:rPr>
          <w:rFonts w:ascii="Arial" w:hAnsi="Arial" w:cs="Arial"/>
          <w:b/>
          <w:bCs/>
        </w:rPr>
        <w:t> </w:t>
      </w:r>
      <w:r w:rsidRPr="00344CB2">
        <w:rPr>
          <w:rFonts w:ascii="Arial" w:hAnsi="Arial" w:cs="Arial"/>
          <w:b/>
          <w:bCs/>
        </w:rPr>
        <w:t>ČR ved</w:t>
      </w:r>
      <w:r w:rsidR="00AF0DC3">
        <w:rPr>
          <w:rFonts w:ascii="Arial" w:hAnsi="Arial" w:cs="Arial"/>
          <w:b/>
          <w:bCs/>
        </w:rPr>
        <w:t>ou</w:t>
      </w:r>
      <w:r w:rsidRPr="00344CB2">
        <w:rPr>
          <w:rFonts w:ascii="Arial" w:hAnsi="Arial" w:cs="Arial"/>
          <w:b/>
          <w:bCs/>
        </w:rPr>
        <w:t xml:space="preserve"> k tvorbě kvalitnějších výsledků a výrazně zlepšuj</w:t>
      </w:r>
      <w:r w:rsidR="00AF0DC3">
        <w:rPr>
          <w:rFonts w:ascii="Arial" w:hAnsi="Arial" w:cs="Arial"/>
          <w:b/>
          <w:bCs/>
        </w:rPr>
        <w:t>í</w:t>
      </w:r>
      <w:r w:rsidRPr="00344CB2">
        <w:rPr>
          <w:rFonts w:ascii="Arial" w:hAnsi="Arial" w:cs="Arial"/>
          <w:b/>
          <w:bCs/>
        </w:rPr>
        <w:t xml:space="preserve"> postavení tohoto oboru v mezinárodním měřítku.</w:t>
      </w:r>
      <w:r>
        <w:rPr>
          <w:rFonts w:ascii="Arial" w:hAnsi="Arial" w:cs="Arial"/>
          <w:b/>
          <w:bCs/>
        </w:rPr>
        <w:t xml:space="preserve"> Intervence GA</w:t>
      </w:r>
      <w:r w:rsidR="00A51E8E">
        <w:rPr>
          <w:rFonts w:ascii="Arial" w:hAnsi="Arial" w:cs="Arial"/>
          <w:b/>
          <w:bCs/>
        </w:rPr>
        <w:t> </w:t>
      </w:r>
      <w:r>
        <w:rPr>
          <w:rFonts w:ascii="Arial" w:hAnsi="Arial" w:cs="Arial"/>
          <w:b/>
          <w:bCs/>
        </w:rPr>
        <w:t>ČR rovněž mírně zlepšují postavení ČR z pohledu excelentních výsledků, nepřispívají však ke zlepšení mezinárodní spolupráce.</w:t>
      </w:r>
    </w:p>
    <w:p w:rsidR="00344CB2" w:rsidRDefault="00344CB2" w:rsidP="0032793F">
      <w:pPr>
        <w:jc w:val="both"/>
        <w:rPr>
          <w:rFonts w:ascii="Arial" w:hAnsi="Arial" w:cs="Arial"/>
        </w:rPr>
      </w:pPr>
    </w:p>
    <w:p w:rsidR="00344CB2" w:rsidRDefault="00D11609" w:rsidP="00344CB2">
      <w:pPr>
        <w:pStyle w:val="Nadpis3"/>
        <w:rPr>
          <w:rFonts w:ascii="Arial" w:hAnsi="Arial" w:cs="Arial"/>
        </w:rPr>
      </w:pPr>
      <w:bookmarkStart w:id="8" w:name="_Toc514671406"/>
      <w:r>
        <w:rPr>
          <w:rFonts w:ascii="Arial" w:hAnsi="Arial" w:cs="Arial"/>
        </w:rPr>
        <w:t>O</w:t>
      </w:r>
      <w:r w:rsidR="00344CB2" w:rsidRPr="00344CB2">
        <w:rPr>
          <w:rFonts w:ascii="Arial" w:hAnsi="Arial" w:cs="Arial"/>
        </w:rPr>
        <w:t>borová skupina Materials Engineering</w:t>
      </w:r>
      <w:bookmarkEnd w:id="8"/>
    </w:p>
    <w:p w:rsidR="000451A4" w:rsidRDefault="000451A4" w:rsidP="000451A4"/>
    <w:p w:rsidR="000451A4" w:rsidRDefault="000451A4" w:rsidP="000451A4">
      <w:pPr>
        <w:jc w:val="both"/>
        <w:rPr>
          <w:rFonts w:ascii="Arial" w:hAnsi="Arial" w:cs="Arial"/>
        </w:rPr>
      </w:pPr>
      <w:r w:rsidRPr="000451A4">
        <w:rPr>
          <w:rFonts w:ascii="Arial" w:hAnsi="Arial" w:cs="Arial"/>
        </w:rPr>
        <w:t>Z</w:t>
      </w:r>
      <w:r w:rsidR="00AF0DC3">
        <w:rPr>
          <w:rFonts w:ascii="Arial" w:hAnsi="Arial" w:cs="Arial"/>
        </w:rPr>
        <w:t> </w:t>
      </w:r>
      <w:r w:rsidRPr="000451A4">
        <w:rPr>
          <w:rFonts w:ascii="Arial" w:hAnsi="Arial" w:cs="Arial"/>
        </w:rPr>
        <w:t xml:space="preserve">celkového počtu </w:t>
      </w:r>
      <w:r>
        <w:rPr>
          <w:rFonts w:ascii="Arial" w:hAnsi="Arial" w:cs="Arial"/>
        </w:rPr>
        <w:t xml:space="preserve">více než 4,5 tis. výsledků ve WoS </w:t>
      </w:r>
      <w:r w:rsidRPr="000451A4">
        <w:rPr>
          <w:rFonts w:ascii="Arial" w:hAnsi="Arial" w:cs="Arial"/>
        </w:rPr>
        <w:t xml:space="preserve">v oborové skupině </w:t>
      </w:r>
      <w:r>
        <w:rPr>
          <w:rFonts w:ascii="Arial" w:hAnsi="Arial" w:cs="Arial"/>
        </w:rPr>
        <w:t>M</w:t>
      </w:r>
      <w:r w:rsidRPr="000451A4">
        <w:rPr>
          <w:rFonts w:ascii="Arial" w:hAnsi="Arial" w:cs="Arial"/>
        </w:rPr>
        <w:t>ateriálové inženýrství tvořily 38</w:t>
      </w:r>
      <w:r w:rsidR="00CF03DF">
        <w:rPr>
          <w:rFonts w:ascii="Arial" w:hAnsi="Arial" w:cs="Arial"/>
        </w:rPr>
        <w:t> </w:t>
      </w:r>
      <w:r w:rsidRPr="000451A4">
        <w:rPr>
          <w:rFonts w:ascii="Arial" w:hAnsi="Arial" w:cs="Arial"/>
        </w:rPr>
        <w:t>% výsledky dedikované GA</w:t>
      </w:r>
      <w:r w:rsidR="00CF03DF">
        <w:rPr>
          <w:rFonts w:ascii="Arial" w:hAnsi="Arial" w:cs="Arial"/>
        </w:rPr>
        <w:t> </w:t>
      </w:r>
      <w:r w:rsidRPr="000451A4">
        <w:rPr>
          <w:rFonts w:ascii="Arial" w:hAnsi="Arial" w:cs="Arial"/>
        </w:rPr>
        <w:t xml:space="preserve">ČR. V horní čtvrtině nejkvalitnějších periodik se vyskytovalo </w:t>
      </w:r>
      <w:r w:rsidR="00745E8E">
        <w:rPr>
          <w:rFonts w:ascii="Arial" w:hAnsi="Arial" w:cs="Arial"/>
        </w:rPr>
        <w:t>45 </w:t>
      </w:r>
      <w:r w:rsidR="00745E8E" w:rsidRPr="000451A4">
        <w:rPr>
          <w:rFonts w:ascii="Arial" w:hAnsi="Arial" w:cs="Arial"/>
        </w:rPr>
        <w:t>%</w:t>
      </w:r>
      <w:r w:rsidR="00D919E4">
        <w:rPr>
          <w:rFonts w:ascii="Arial" w:hAnsi="Arial" w:cs="Arial"/>
        </w:rPr>
        <w:t xml:space="preserve"> výsledků</w:t>
      </w:r>
      <w:r w:rsidR="00745E8E">
        <w:rPr>
          <w:rFonts w:ascii="Arial" w:hAnsi="Arial" w:cs="Arial"/>
        </w:rPr>
        <w:t xml:space="preserve"> </w:t>
      </w:r>
      <w:r w:rsidR="00745E8E" w:rsidRPr="000451A4">
        <w:rPr>
          <w:rFonts w:ascii="Arial" w:hAnsi="Arial" w:cs="Arial"/>
        </w:rPr>
        <w:t>dedikovaných GA</w:t>
      </w:r>
      <w:r w:rsidR="00745E8E">
        <w:rPr>
          <w:rFonts w:ascii="Arial" w:hAnsi="Arial" w:cs="Arial"/>
        </w:rPr>
        <w:t> ČR</w:t>
      </w:r>
      <w:r w:rsidRPr="000451A4">
        <w:rPr>
          <w:rFonts w:ascii="Arial" w:hAnsi="Arial" w:cs="Arial"/>
        </w:rPr>
        <w:t xml:space="preserve">, zatímco u výsledků </w:t>
      </w:r>
      <w:r w:rsidR="00745E8E">
        <w:rPr>
          <w:rFonts w:ascii="Arial" w:hAnsi="Arial" w:cs="Arial"/>
        </w:rPr>
        <w:t xml:space="preserve">bez podpory GA ČR </w:t>
      </w:r>
      <w:r w:rsidRPr="000451A4">
        <w:rPr>
          <w:rFonts w:ascii="Arial" w:hAnsi="Arial" w:cs="Arial"/>
        </w:rPr>
        <w:t xml:space="preserve">to bylo </w:t>
      </w:r>
      <w:r w:rsidR="00745E8E">
        <w:rPr>
          <w:rFonts w:ascii="Arial" w:hAnsi="Arial" w:cs="Arial"/>
        </w:rPr>
        <w:t>pouze 28</w:t>
      </w:r>
      <w:r w:rsidR="00CF03DF">
        <w:rPr>
          <w:rFonts w:ascii="Arial" w:hAnsi="Arial" w:cs="Arial"/>
        </w:rPr>
        <w:t> </w:t>
      </w:r>
      <w:r w:rsidRPr="000451A4">
        <w:rPr>
          <w:rFonts w:ascii="Arial" w:hAnsi="Arial" w:cs="Arial"/>
        </w:rPr>
        <w:t xml:space="preserve">%. </w:t>
      </w:r>
      <w:r w:rsidR="00745E8E">
        <w:rPr>
          <w:rFonts w:ascii="Arial" w:hAnsi="Arial" w:cs="Arial"/>
        </w:rPr>
        <w:t>V prvním či druhém kvartilu (n</w:t>
      </w:r>
      <w:r w:rsidRPr="000451A4">
        <w:rPr>
          <w:rFonts w:ascii="Arial" w:hAnsi="Arial" w:cs="Arial"/>
        </w:rPr>
        <w:t>ad střední hodnotou určující kvalitu periodik</w:t>
      </w:r>
      <w:r w:rsidR="00745E8E">
        <w:rPr>
          <w:rFonts w:ascii="Arial" w:hAnsi="Arial" w:cs="Arial"/>
        </w:rPr>
        <w:t>)</w:t>
      </w:r>
      <w:r w:rsidRPr="000451A4">
        <w:rPr>
          <w:rFonts w:ascii="Arial" w:hAnsi="Arial" w:cs="Arial"/>
        </w:rPr>
        <w:t xml:space="preserve"> se nacházelo </w:t>
      </w:r>
      <w:r w:rsidR="00745E8E" w:rsidRPr="000451A4">
        <w:rPr>
          <w:rFonts w:ascii="Arial" w:hAnsi="Arial" w:cs="Arial"/>
        </w:rPr>
        <w:t>více než 82</w:t>
      </w:r>
      <w:r w:rsidR="00745E8E">
        <w:rPr>
          <w:rFonts w:ascii="Arial" w:hAnsi="Arial" w:cs="Arial"/>
        </w:rPr>
        <w:t> </w:t>
      </w:r>
      <w:r w:rsidR="00745E8E" w:rsidRPr="000451A4">
        <w:rPr>
          <w:rFonts w:ascii="Arial" w:hAnsi="Arial" w:cs="Arial"/>
        </w:rPr>
        <w:t>%</w:t>
      </w:r>
      <w:r w:rsidR="00745E8E">
        <w:rPr>
          <w:rFonts w:ascii="Arial" w:hAnsi="Arial" w:cs="Arial"/>
        </w:rPr>
        <w:t xml:space="preserve"> </w:t>
      </w:r>
      <w:r w:rsidR="00745E8E" w:rsidRPr="000451A4">
        <w:rPr>
          <w:rFonts w:ascii="Arial" w:hAnsi="Arial" w:cs="Arial"/>
        </w:rPr>
        <w:t>článků vytvořených s</w:t>
      </w:r>
      <w:r w:rsidR="00D919E4">
        <w:rPr>
          <w:rFonts w:ascii="Arial" w:hAnsi="Arial" w:cs="Arial"/>
        </w:rPr>
        <w:t> </w:t>
      </w:r>
      <w:r w:rsidR="00745E8E" w:rsidRPr="000451A4">
        <w:rPr>
          <w:rFonts w:ascii="Arial" w:hAnsi="Arial" w:cs="Arial"/>
        </w:rPr>
        <w:t>podporou GA</w:t>
      </w:r>
      <w:r w:rsidR="00745E8E">
        <w:rPr>
          <w:rFonts w:ascii="Arial" w:hAnsi="Arial" w:cs="Arial"/>
        </w:rPr>
        <w:t> </w:t>
      </w:r>
      <w:r w:rsidR="00745E8E" w:rsidRPr="000451A4">
        <w:rPr>
          <w:rFonts w:ascii="Arial" w:hAnsi="Arial" w:cs="Arial"/>
        </w:rPr>
        <w:t>ČR</w:t>
      </w:r>
      <w:r w:rsidRPr="000451A4">
        <w:rPr>
          <w:rFonts w:ascii="Arial" w:hAnsi="Arial" w:cs="Arial"/>
        </w:rPr>
        <w:t>, v</w:t>
      </w:r>
      <w:r>
        <w:rPr>
          <w:rFonts w:ascii="Arial" w:hAnsi="Arial" w:cs="Arial"/>
        </w:rPr>
        <w:t> </w:t>
      </w:r>
      <w:r w:rsidRPr="000451A4">
        <w:rPr>
          <w:rFonts w:ascii="Arial" w:hAnsi="Arial" w:cs="Arial"/>
        </w:rPr>
        <w:t xml:space="preserve">případě </w:t>
      </w:r>
      <w:r w:rsidR="00745E8E">
        <w:rPr>
          <w:rFonts w:ascii="Arial" w:hAnsi="Arial" w:cs="Arial"/>
        </w:rPr>
        <w:t xml:space="preserve">článků bez podpory GA ČR </w:t>
      </w:r>
      <w:r w:rsidRPr="000451A4">
        <w:rPr>
          <w:rFonts w:ascii="Arial" w:hAnsi="Arial" w:cs="Arial"/>
        </w:rPr>
        <w:t>to bylo</w:t>
      </w:r>
      <w:r w:rsidR="00745E8E">
        <w:rPr>
          <w:rFonts w:ascii="Arial" w:hAnsi="Arial" w:cs="Arial"/>
        </w:rPr>
        <w:t xml:space="preserve"> výrazně méně – cca 65 %</w:t>
      </w:r>
      <w:r w:rsidRPr="000451A4">
        <w:rPr>
          <w:rFonts w:ascii="Arial" w:hAnsi="Arial" w:cs="Arial"/>
        </w:rPr>
        <w:t>. Výrazně nižší je zastoupení článků dedikovaných GA</w:t>
      </w:r>
      <w:r w:rsidR="00CF03DF">
        <w:rPr>
          <w:rFonts w:ascii="Arial" w:hAnsi="Arial" w:cs="Arial"/>
        </w:rPr>
        <w:t> </w:t>
      </w:r>
      <w:r w:rsidRPr="000451A4">
        <w:rPr>
          <w:rFonts w:ascii="Arial" w:hAnsi="Arial" w:cs="Arial"/>
        </w:rPr>
        <w:t>ČR v</w:t>
      </w:r>
      <w:r w:rsidR="00CF03DF">
        <w:rPr>
          <w:rFonts w:ascii="Arial" w:hAnsi="Arial" w:cs="Arial"/>
        </w:rPr>
        <w:t> </w:t>
      </w:r>
      <w:r w:rsidRPr="000451A4">
        <w:rPr>
          <w:rFonts w:ascii="Arial" w:hAnsi="Arial" w:cs="Arial"/>
        </w:rPr>
        <w:t>dolní čtvrtině nejméně kvalitních periodik - pouze 8</w:t>
      </w:r>
      <w:r w:rsidR="00CF03DF">
        <w:rPr>
          <w:rFonts w:ascii="Arial" w:hAnsi="Arial" w:cs="Arial"/>
        </w:rPr>
        <w:t> </w:t>
      </w:r>
      <w:r w:rsidRPr="000451A4">
        <w:rPr>
          <w:rFonts w:ascii="Arial" w:hAnsi="Arial" w:cs="Arial"/>
        </w:rPr>
        <w:t xml:space="preserve">% oproti </w:t>
      </w:r>
      <w:r w:rsidR="00745E8E">
        <w:rPr>
          <w:rFonts w:ascii="Arial" w:hAnsi="Arial" w:cs="Arial"/>
        </w:rPr>
        <w:t>20</w:t>
      </w:r>
      <w:r w:rsidR="00CF03DF">
        <w:rPr>
          <w:rFonts w:ascii="Arial" w:hAnsi="Arial" w:cs="Arial"/>
        </w:rPr>
        <w:t> </w:t>
      </w:r>
      <w:r w:rsidRPr="000451A4">
        <w:rPr>
          <w:rFonts w:ascii="Arial" w:hAnsi="Arial" w:cs="Arial"/>
        </w:rPr>
        <w:t>% článků</w:t>
      </w:r>
      <w:r w:rsidR="00745E8E">
        <w:rPr>
          <w:rFonts w:ascii="Arial" w:hAnsi="Arial" w:cs="Arial"/>
        </w:rPr>
        <w:t xml:space="preserve"> bez dedikace GA ČR</w:t>
      </w:r>
      <w:r w:rsidRPr="000451A4">
        <w:rPr>
          <w:rFonts w:ascii="Arial" w:hAnsi="Arial" w:cs="Arial"/>
        </w:rPr>
        <w:t>. Články s</w:t>
      </w:r>
      <w:r w:rsidR="00CF03DF">
        <w:rPr>
          <w:rFonts w:ascii="Arial" w:hAnsi="Arial" w:cs="Arial"/>
        </w:rPr>
        <w:t> </w:t>
      </w:r>
      <w:r w:rsidRPr="000451A4">
        <w:rPr>
          <w:rFonts w:ascii="Arial" w:hAnsi="Arial" w:cs="Arial"/>
        </w:rPr>
        <w:t>dedikací GA</w:t>
      </w:r>
      <w:r w:rsidR="00CF03DF">
        <w:rPr>
          <w:rFonts w:ascii="Arial" w:hAnsi="Arial" w:cs="Arial"/>
        </w:rPr>
        <w:t> </w:t>
      </w:r>
      <w:r w:rsidRPr="000451A4">
        <w:rPr>
          <w:rFonts w:ascii="Arial" w:hAnsi="Arial" w:cs="Arial"/>
        </w:rPr>
        <w:t>ČR tvoří pouze 19</w:t>
      </w:r>
      <w:r w:rsidR="00CF03DF">
        <w:rPr>
          <w:rFonts w:ascii="Arial" w:hAnsi="Arial" w:cs="Arial"/>
        </w:rPr>
        <w:t> </w:t>
      </w:r>
      <w:r w:rsidRPr="000451A4">
        <w:rPr>
          <w:rFonts w:ascii="Arial" w:hAnsi="Arial" w:cs="Arial"/>
        </w:rPr>
        <w:t>% všech článků publikovaných v nejméně kvalitní čtvrtině periodik.</w:t>
      </w:r>
      <w:r w:rsidR="00745E8E" w:rsidRPr="00745E8E">
        <w:rPr>
          <w:rFonts w:ascii="Arial" w:hAnsi="Arial" w:cs="Arial"/>
        </w:rPr>
        <w:t xml:space="preserve"> </w:t>
      </w:r>
      <w:r w:rsidR="00745E8E" w:rsidRPr="000451A4">
        <w:rPr>
          <w:rFonts w:ascii="Arial" w:hAnsi="Arial" w:cs="Arial"/>
        </w:rPr>
        <w:t>Výsledky dedikované GA</w:t>
      </w:r>
      <w:r w:rsidR="00745E8E">
        <w:rPr>
          <w:rFonts w:ascii="Arial" w:hAnsi="Arial" w:cs="Arial"/>
        </w:rPr>
        <w:t> </w:t>
      </w:r>
      <w:r w:rsidR="00745E8E" w:rsidRPr="000451A4">
        <w:rPr>
          <w:rFonts w:ascii="Arial" w:hAnsi="Arial" w:cs="Arial"/>
        </w:rPr>
        <w:t>ČR jsou častěji publikovány v</w:t>
      </w:r>
      <w:r w:rsidR="00745E8E">
        <w:rPr>
          <w:rFonts w:ascii="Arial" w:hAnsi="Arial" w:cs="Arial"/>
        </w:rPr>
        <w:t> </w:t>
      </w:r>
      <w:r w:rsidR="00745E8E" w:rsidRPr="000451A4">
        <w:rPr>
          <w:rFonts w:ascii="Arial" w:hAnsi="Arial" w:cs="Arial"/>
        </w:rPr>
        <w:t>nejprestižnějších periodikách. Výsledky dedikované GA</w:t>
      </w:r>
      <w:r w:rsidR="00745E8E">
        <w:rPr>
          <w:rFonts w:ascii="Arial" w:hAnsi="Arial" w:cs="Arial"/>
        </w:rPr>
        <w:t> </w:t>
      </w:r>
      <w:r w:rsidR="00745E8E" w:rsidRPr="000451A4">
        <w:rPr>
          <w:rFonts w:ascii="Arial" w:hAnsi="Arial" w:cs="Arial"/>
        </w:rPr>
        <w:t>ČR byly zastoupeny 14</w:t>
      </w:r>
      <w:r w:rsidR="00745E8E">
        <w:rPr>
          <w:rFonts w:ascii="Arial" w:hAnsi="Arial" w:cs="Arial"/>
        </w:rPr>
        <w:t> </w:t>
      </w:r>
      <w:r w:rsidR="00745E8E" w:rsidRPr="000451A4">
        <w:rPr>
          <w:rFonts w:ascii="Arial" w:hAnsi="Arial" w:cs="Arial"/>
        </w:rPr>
        <w:t xml:space="preserve">% v horním decilu periodik dle AIS, zatímco české publikace </w:t>
      </w:r>
      <w:r w:rsidR="00745E8E">
        <w:rPr>
          <w:rFonts w:ascii="Arial" w:hAnsi="Arial" w:cs="Arial"/>
        </w:rPr>
        <w:t>bez podpory GA ČR byly zastoupeny jen 8 </w:t>
      </w:r>
      <w:r w:rsidR="00745E8E" w:rsidRPr="000451A4">
        <w:rPr>
          <w:rFonts w:ascii="Arial" w:hAnsi="Arial" w:cs="Arial"/>
        </w:rPr>
        <w:t>%. Podpora GA</w:t>
      </w:r>
      <w:r w:rsidR="00745E8E">
        <w:rPr>
          <w:rFonts w:ascii="Arial" w:hAnsi="Arial" w:cs="Arial"/>
        </w:rPr>
        <w:t> </w:t>
      </w:r>
      <w:r w:rsidR="00745E8E" w:rsidRPr="000451A4">
        <w:rPr>
          <w:rFonts w:ascii="Arial" w:hAnsi="Arial" w:cs="Arial"/>
        </w:rPr>
        <w:t>ČR umožnila tvorbu 53</w:t>
      </w:r>
      <w:r w:rsidR="00745E8E">
        <w:rPr>
          <w:rFonts w:ascii="Arial" w:hAnsi="Arial" w:cs="Arial"/>
        </w:rPr>
        <w:t> </w:t>
      </w:r>
      <w:r w:rsidR="00745E8E" w:rsidRPr="000451A4">
        <w:rPr>
          <w:rFonts w:ascii="Arial" w:hAnsi="Arial" w:cs="Arial"/>
        </w:rPr>
        <w:t>% těchto článků.</w:t>
      </w:r>
    </w:p>
    <w:p w:rsidR="00CF03DF" w:rsidRPr="000451A4" w:rsidRDefault="00CF03DF" w:rsidP="000451A4">
      <w:pPr>
        <w:jc w:val="both"/>
        <w:rPr>
          <w:rFonts w:ascii="Arial" w:hAnsi="Arial" w:cs="Arial"/>
        </w:rPr>
      </w:pPr>
    </w:p>
    <w:p w:rsidR="00CF03DF" w:rsidRPr="00933A45" w:rsidRDefault="00CF03DF" w:rsidP="00CF03DF">
      <w:pPr>
        <w:keepNext/>
        <w:jc w:val="both"/>
        <w:rPr>
          <w:rFonts w:ascii="Arial" w:hAnsi="Arial" w:cs="Arial"/>
          <w:b/>
        </w:rPr>
      </w:pPr>
      <w:r w:rsidRPr="00933A45">
        <w:rPr>
          <w:rFonts w:ascii="Arial" w:hAnsi="Arial" w:cs="Arial"/>
          <w:b/>
        </w:rPr>
        <w:lastRenderedPageBreak/>
        <w:t>Obr. 1.</w:t>
      </w:r>
      <w:r>
        <w:rPr>
          <w:rFonts w:ascii="Arial" w:hAnsi="Arial" w:cs="Arial"/>
          <w:b/>
        </w:rPr>
        <w:t>4</w:t>
      </w:r>
      <w:r w:rsidRPr="00933A45">
        <w:rPr>
          <w:rFonts w:ascii="Arial" w:hAnsi="Arial" w:cs="Arial"/>
          <w:b/>
        </w:rPr>
        <w:t xml:space="preserve">: Dopad intervencí Grantové agentury ČR na kvalitu publikací ČR v mezinárodním srovnání v oborové skupině </w:t>
      </w:r>
      <w:r>
        <w:rPr>
          <w:rFonts w:ascii="Arial" w:hAnsi="Arial" w:cs="Arial"/>
          <w:b/>
        </w:rPr>
        <w:t>Materiálové inženýrství</w:t>
      </w:r>
    </w:p>
    <w:p w:rsidR="000451A4" w:rsidRDefault="00D919E4" w:rsidP="00052020">
      <w:pPr>
        <w:jc w:val="center"/>
      </w:pPr>
      <w:r w:rsidRPr="00D919E4">
        <w:rPr>
          <w:noProof/>
        </w:rPr>
        <w:drawing>
          <wp:inline distT="0" distB="0" distL="0" distR="0">
            <wp:extent cx="5054600" cy="337947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600" cy="337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03DF" w:rsidRDefault="00CF03DF" w:rsidP="00CF03DF">
      <w:pPr>
        <w:jc w:val="both"/>
        <w:rPr>
          <w:rFonts w:ascii="Arial" w:hAnsi="Arial" w:cs="Arial"/>
          <w:i/>
          <w:sz w:val="20"/>
          <w:szCs w:val="20"/>
        </w:rPr>
      </w:pPr>
      <w:r w:rsidRPr="007742EE">
        <w:rPr>
          <w:rFonts w:ascii="Arial" w:hAnsi="Arial" w:cs="Arial"/>
          <w:i/>
          <w:sz w:val="20"/>
          <w:szCs w:val="20"/>
        </w:rPr>
        <w:t xml:space="preserve">Pozn.: </w:t>
      </w:r>
      <w:r>
        <w:rPr>
          <w:rFonts w:ascii="Arial" w:hAnsi="Arial" w:cs="Arial"/>
          <w:i/>
          <w:sz w:val="20"/>
          <w:szCs w:val="20"/>
        </w:rPr>
        <w:t xml:space="preserve">Zahrnuty byly publikace druhu Article a Review evidované v databázi Web of Science Core Collection společnosti Clarivate Analytics, publikované v letech 2012 – 2016, u kterých byla v adrese uvedena příslušná země; </w:t>
      </w:r>
      <w:r w:rsidRPr="007742EE">
        <w:rPr>
          <w:rFonts w:ascii="Arial" w:hAnsi="Arial" w:cs="Arial"/>
          <w:i/>
          <w:sz w:val="20"/>
          <w:szCs w:val="20"/>
        </w:rPr>
        <w:t>Číselný údaj ve sloupcích udává procent</w:t>
      </w:r>
      <w:r>
        <w:rPr>
          <w:rFonts w:ascii="Arial" w:hAnsi="Arial" w:cs="Arial"/>
          <w:i/>
          <w:sz w:val="20"/>
          <w:szCs w:val="20"/>
        </w:rPr>
        <w:t>ní</w:t>
      </w:r>
      <w:r w:rsidRPr="007742EE">
        <w:rPr>
          <w:rFonts w:ascii="Arial" w:hAnsi="Arial" w:cs="Arial"/>
          <w:i/>
          <w:sz w:val="20"/>
          <w:szCs w:val="20"/>
        </w:rPr>
        <w:t xml:space="preserve"> zastoupení sledovaných článků v horním kvartilu periodik dle AIS</w:t>
      </w:r>
      <w:r>
        <w:rPr>
          <w:rFonts w:ascii="Arial" w:hAnsi="Arial" w:cs="Arial"/>
          <w:i/>
          <w:sz w:val="20"/>
          <w:szCs w:val="20"/>
        </w:rPr>
        <w:t>; počty článků v Belgii a Rakousku byly normalizovány na počet obyvatel ČR</w:t>
      </w:r>
    </w:p>
    <w:p w:rsidR="00CF03DF" w:rsidRDefault="00CF03DF" w:rsidP="00052020">
      <w:pPr>
        <w:jc w:val="center"/>
      </w:pPr>
    </w:p>
    <w:p w:rsidR="00CF03DF" w:rsidRDefault="00CF03DF" w:rsidP="00CF03DF">
      <w:pPr>
        <w:spacing w:after="100" w:afterAutospacing="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Tab. 1.4</w:t>
      </w:r>
      <w:r w:rsidRPr="00EA7FFB">
        <w:rPr>
          <w:rFonts w:ascii="Arial" w:hAnsi="Arial" w:cs="Arial"/>
          <w:b/>
        </w:rPr>
        <w:t>:</w:t>
      </w:r>
      <w:r w:rsidRPr="00EA7FFB">
        <w:rPr>
          <w:rFonts w:ascii="Arial" w:hAnsi="Arial" w:cs="Arial"/>
          <w:b/>
        </w:rPr>
        <w:tab/>
        <w:t xml:space="preserve">Indikátory kvality, excelence a internacionalizace výzkumu v ČR podporovaného Grantovou agenturou ČR v mezinárodním srovnání v oborové skupině </w:t>
      </w:r>
      <w:r>
        <w:rPr>
          <w:rFonts w:ascii="Arial" w:hAnsi="Arial" w:cs="Arial"/>
          <w:b/>
        </w:rPr>
        <w:t>Materiálové inženýrství</w:t>
      </w:r>
    </w:p>
    <w:tbl>
      <w:tblPr>
        <w:tblW w:w="800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0"/>
        <w:gridCol w:w="960"/>
        <w:gridCol w:w="960"/>
        <w:gridCol w:w="960"/>
        <w:gridCol w:w="940"/>
        <w:gridCol w:w="960"/>
        <w:gridCol w:w="960"/>
      </w:tblGrid>
      <w:tr w:rsidR="00D919E4" w:rsidRPr="00D919E4" w:rsidTr="004A09B9">
        <w:trPr>
          <w:trHeight w:val="885"/>
          <w:jc w:val="center"/>
        </w:trPr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19E4" w:rsidRPr="00D919E4" w:rsidRDefault="00D919E4" w:rsidP="00D919E4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919E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Materials engineering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19E4" w:rsidRPr="00D919E4" w:rsidRDefault="00D919E4" w:rsidP="00D919E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19E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19E4" w:rsidRPr="00D919E4" w:rsidRDefault="00D919E4" w:rsidP="00D919E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9E4">
              <w:rPr>
                <w:rFonts w:ascii="Calibri" w:hAnsi="Calibri"/>
                <w:color w:val="000000"/>
                <w:sz w:val="22"/>
                <w:szCs w:val="22"/>
              </w:rPr>
              <w:t>CZE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19E4" w:rsidRPr="00D919E4" w:rsidRDefault="00D919E4" w:rsidP="00D919E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9E4">
              <w:rPr>
                <w:rFonts w:ascii="Calibri" w:hAnsi="Calibri"/>
                <w:color w:val="000000"/>
                <w:sz w:val="22"/>
                <w:szCs w:val="22"/>
              </w:rPr>
              <w:t>GACR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919E4" w:rsidRPr="00D919E4" w:rsidRDefault="00D919E4" w:rsidP="00D919E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9E4">
              <w:rPr>
                <w:rFonts w:ascii="Calibri" w:hAnsi="Calibri"/>
                <w:color w:val="000000"/>
                <w:sz w:val="22"/>
                <w:szCs w:val="22"/>
              </w:rPr>
              <w:t>CZE without GA CR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19E4" w:rsidRPr="00D919E4" w:rsidRDefault="00D919E4" w:rsidP="00D919E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9E4">
              <w:rPr>
                <w:rFonts w:ascii="Calibri" w:hAnsi="Calibri"/>
                <w:color w:val="000000"/>
                <w:sz w:val="22"/>
                <w:szCs w:val="22"/>
              </w:rPr>
              <w:t>AUT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19E4" w:rsidRPr="00D919E4" w:rsidRDefault="00D919E4" w:rsidP="00D919E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9E4">
              <w:rPr>
                <w:rFonts w:ascii="Calibri" w:hAnsi="Calibri"/>
                <w:color w:val="000000"/>
                <w:sz w:val="22"/>
                <w:szCs w:val="22"/>
              </w:rPr>
              <w:t>BEL</w:t>
            </w:r>
          </w:p>
        </w:tc>
      </w:tr>
      <w:tr w:rsidR="00D919E4" w:rsidRPr="00D919E4" w:rsidTr="004A09B9">
        <w:trPr>
          <w:trHeight w:val="300"/>
          <w:jc w:val="center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9E4" w:rsidRPr="00D919E4" w:rsidRDefault="00D919E4" w:rsidP="00D919E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19E4">
              <w:rPr>
                <w:rFonts w:ascii="Calibri" w:hAnsi="Calibri"/>
                <w:color w:val="000000"/>
                <w:sz w:val="22"/>
                <w:szCs w:val="22"/>
              </w:rPr>
              <w:t>AIS top decil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9E4" w:rsidRPr="00D919E4" w:rsidRDefault="00D919E4" w:rsidP="00D919E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9E4" w:rsidRPr="00D919E4" w:rsidRDefault="00D919E4" w:rsidP="00D919E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9E4">
              <w:rPr>
                <w:rFonts w:ascii="Calibri" w:hAnsi="Calibri"/>
                <w:color w:val="000000"/>
                <w:sz w:val="22"/>
                <w:szCs w:val="22"/>
              </w:rPr>
              <w:t>10,03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9E4" w:rsidRPr="00D919E4" w:rsidRDefault="00D919E4" w:rsidP="00D919E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9E4">
              <w:rPr>
                <w:rFonts w:ascii="Calibri" w:hAnsi="Calibri"/>
                <w:color w:val="000000"/>
                <w:sz w:val="22"/>
                <w:szCs w:val="22"/>
              </w:rPr>
              <w:t>13,90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9E4" w:rsidRPr="00D919E4" w:rsidRDefault="00D919E4" w:rsidP="00D919E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9E4">
              <w:rPr>
                <w:rFonts w:ascii="Calibri" w:hAnsi="Calibri"/>
                <w:color w:val="000000"/>
                <w:sz w:val="22"/>
                <w:szCs w:val="22"/>
              </w:rPr>
              <w:t>7,65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9E4" w:rsidRPr="00D919E4" w:rsidRDefault="00D919E4" w:rsidP="00D919E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9E4">
              <w:rPr>
                <w:rFonts w:ascii="Calibri" w:hAnsi="Calibri"/>
                <w:color w:val="000000"/>
                <w:sz w:val="22"/>
                <w:szCs w:val="22"/>
              </w:rPr>
              <w:t>19,06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9E4" w:rsidRPr="00D919E4" w:rsidRDefault="00D919E4" w:rsidP="00D919E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9E4">
              <w:rPr>
                <w:rFonts w:ascii="Calibri" w:hAnsi="Calibri"/>
                <w:color w:val="000000"/>
                <w:sz w:val="22"/>
                <w:szCs w:val="22"/>
              </w:rPr>
              <w:t>25,14</w:t>
            </w:r>
          </w:p>
        </w:tc>
      </w:tr>
      <w:tr w:rsidR="00D919E4" w:rsidRPr="00D919E4" w:rsidTr="004A09B9">
        <w:trPr>
          <w:trHeight w:val="300"/>
          <w:jc w:val="center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9E4" w:rsidRPr="00D919E4" w:rsidRDefault="00D919E4" w:rsidP="00D919E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19E4">
              <w:rPr>
                <w:rFonts w:ascii="Calibri" w:hAnsi="Calibri"/>
                <w:color w:val="000000"/>
                <w:sz w:val="22"/>
                <w:szCs w:val="22"/>
              </w:rPr>
              <w:t>AIS above median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9E4" w:rsidRPr="00D919E4" w:rsidRDefault="00D919E4" w:rsidP="00D919E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9E4" w:rsidRPr="00D919E4" w:rsidRDefault="00D919E4" w:rsidP="00D919E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9E4">
              <w:rPr>
                <w:rFonts w:ascii="Calibri" w:hAnsi="Calibri"/>
                <w:color w:val="000000"/>
                <w:sz w:val="22"/>
                <w:szCs w:val="22"/>
              </w:rPr>
              <w:t>71,85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9E4" w:rsidRPr="00D919E4" w:rsidRDefault="00D919E4" w:rsidP="00D919E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9E4">
              <w:rPr>
                <w:rFonts w:ascii="Calibri" w:hAnsi="Calibri"/>
                <w:color w:val="000000"/>
                <w:sz w:val="22"/>
                <w:szCs w:val="22"/>
              </w:rPr>
              <w:t>82,32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9E4" w:rsidRPr="00D919E4" w:rsidRDefault="00D919E4" w:rsidP="00D919E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9E4">
              <w:rPr>
                <w:rFonts w:ascii="Calibri" w:hAnsi="Calibri"/>
                <w:color w:val="000000"/>
                <w:sz w:val="22"/>
                <w:szCs w:val="22"/>
              </w:rPr>
              <w:t>65,39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9E4" w:rsidRPr="00D919E4" w:rsidRDefault="00D919E4" w:rsidP="00D919E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9E4">
              <w:rPr>
                <w:rFonts w:ascii="Calibri" w:hAnsi="Calibri"/>
                <w:color w:val="000000"/>
                <w:sz w:val="22"/>
                <w:szCs w:val="22"/>
              </w:rPr>
              <w:t>83,69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9E4" w:rsidRPr="00D919E4" w:rsidRDefault="00D919E4" w:rsidP="00D919E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9E4">
              <w:rPr>
                <w:rFonts w:ascii="Calibri" w:hAnsi="Calibri"/>
                <w:color w:val="000000"/>
                <w:sz w:val="22"/>
                <w:szCs w:val="22"/>
              </w:rPr>
              <w:t>91,98</w:t>
            </w:r>
          </w:p>
        </w:tc>
      </w:tr>
      <w:tr w:rsidR="00D919E4" w:rsidRPr="00D919E4" w:rsidTr="004A09B9">
        <w:trPr>
          <w:trHeight w:val="300"/>
          <w:jc w:val="center"/>
        </w:trPr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9E4" w:rsidRPr="00D919E4" w:rsidRDefault="00D919E4" w:rsidP="00D919E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19E4">
              <w:rPr>
                <w:rFonts w:ascii="Calibri" w:hAnsi="Calibri"/>
                <w:color w:val="000000"/>
                <w:sz w:val="22"/>
                <w:szCs w:val="22"/>
              </w:rPr>
              <w:t>normalized WSI documents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9E4" w:rsidRPr="00D919E4" w:rsidRDefault="00D919E4" w:rsidP="00D919E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9E4">
              <w:rPr>
                <w:rFonts w:ascii="Calibri" w:hAnsi="Calibri"/>
                <w:color w:val="000000"/>
                <w:sz w:val="22"/>
                <w:szCs w:val="22"/>
              </w:rPr>
              <w:t>4 780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9E4" w:rsidRPr="00D919E4" w:rsidRDefault="00D919E4" w:rsidP="00D919E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9E4">
              <w:rPr>
                <w:rFonts w:ascii="Calibri" w:hAnsi="Calibri"/>
                <w:color w:val="000000"/>
                <w:sz w:val="22"/>
                <w:szCs w:val="22"/>
              </w:rPr>
              <w:t>1 803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9E4" w:rsidRPr="00D919E4" w:rsidRDefault="00D919E4" w:rsidP="00D919E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9E4">
              <w:rPr>
                <w:rFonts w:ascii="Calibri" w:hAnsi="Calibri"/>
                <w:color w:val="000000"/>
                <w:sz w:val="22"/>
                <w:szCs w:val="22"/>
              </w:rPr>
              <w:t>2 977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9E4" w:rsidRPr="00D919E4" w:rsidRDefault="00D919E4" w:rsidP="00D919E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9E4">
              <w:rPr>
                <w:rFonts w:ascii="Calibri" w:hAnsi="Calibri"/>
                <w:color w:val="000000"/>
                <w:sz w:val="22"/>
                <w:szCs w:val="22"/>
              </w:rPr>
              <w:t>4 783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9E4" w:rsidRPr="00D919E4" w:rsidRDefault="00D919E4" w:rsidP="00D919E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9E4">
              <w:rPr>
                <w:rFonts w:ascii="Calibri" w:hAnsi="Calibri"/>
                <w:color w:val="000000"/>
                <w:sz w:val="22"/>
                <w:szCs w:val="22"/>
              </w:rPr>
              <w:t>4 659</w:t>
            </w:r>
          </w:p>
        </w:tc>
      </w:tr>
      <w:tr w:rsidR="00D919E4" w:rsidRPr="00D919E4" w:rsidTr="004A09B9">
        <w:trPr>
          <w:trHeight w:val="300"/>
          <w:jc w:val="center"/>
        </w:trPr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9E4" w:rsidRPr="00D919E4" w:rsidRDefault="00D919E4" w:rsidP="00D919E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19E4">
              <w:rPr>
                <w:rFonts w:ascii="Calibri" w:hAnsi="Calibri"/>
                <w:color w:val="000000"/>
                <w:sz w:val="22"/>
                <w:szCs w:val="22"/>
              </w:rPr>
              <w:t>normalized citation impact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9E4" w:rsidRPr="00D919E4" w:rsidRDefault="00D919E4" w:rsidP="00D919E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9E4">
              <w:rPr>
                <w:rFonts w:ascii="Calibri" w:hAnsi="Calibri"/>
                <w:color w:val="000000"/>
                <w:sz w:val="22"/>
                <w:szCs w:val="22"/>
              </w:rPr>
              <w:t>0,82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9E4" w:rsidRPr="00D919E4" w:rsidRDefault="00D919E4" w:rsidP="00D919E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9E4">
              <w:rPr>
                <w:rFonts w:ascii="Calibri" w:hAnsi="Calibri"/>
                <w:color w:val="000000"/>
                <w:sz w:val="22"/>
                <w:szCs w:val="22"/>
              </w:rPr>
              <w:t>0,94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9E4" w:rsidRPr="00D919E4" w:rsidRDefault="00D919E4" w:rsidP="00D919E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9E4">
              <w:rPr>
                <w:rFonts w:ascii="Calibri" w:hAnsi="Calibri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9E4" w:rsidRPr="00D919E4" w:rsidRDefault="00D919E4" w:rsidP="00D919E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9E4">
              <w:rPr>
                <w:rFonts w:ascii="Calibri" w:hAnsi="Calibri"/>
                <w:color w:val="000000"/>
                <w:sz w:val="22"/>
                <w:szCs w:val="22"/>
              </w:rPr>
              <w:t>1,05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9E4" w:rsidRPr="00D919E4" w:rsidRDefault="00D919E4" w:rsidP="00D919E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9E4">
              <w:rPr>
                <w:rFonts w:ascii="Calibri" w:hAnsi="Calibri"/>
                <w:color w:val="000000"/>
                <w:sz w:val="22"/>
                <w:szCs w:val="22"/>
              </w:rPr>
              <w:t>1,32</w:t>
            </w:r>
          </w:p>
        </w:tc>
      </w:tr>
      <w:tr w:rsidR="00D919E4" w:rsidRPr="00D919E4" w:rsidTr="004A09B9">
        <w:trPr>
          <w:trHeight w:val="300"/>
          <w:jc w:val="center"/>
        </w:trPr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9E4" w:rsidRPr="00D919E4" w:rsidRDefault="00D919E4" w:rsidP="00D919E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19E4">
              <w:rPr>
                <w:rFonts w:ascii="Calibri" w:hAnsi="Calibri"/>
                <w:color w:val="000000"/>
                <w:sz w:val="22"/>
                <w:szCs w:val="22"/>
              </w:rPr>
              <w:t>documents in 1 % most cited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9E4" w:rsidRPr="00D919E4" w:rsidRDefault="00D919E4" w:rsidP="00D919E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9E4">
              <w:rPr>
                <w:rFonts w:ascii="Calibri" w:hAnsi="Calibri"/>
                <w:color w:val="000000"/>
                <w:sz w:val="22"/>
                <w:szCs w:val="22"/>
              </w:rPr>
              <w:t>0,84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9E4" w:rsidRPr="00D919E4" w:rsidRDefault="00D919E4" w:rsidP="00D919E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9E4">
              <w:rPr>
                <w:rFonts w:ascii="Calibri" w:hAnsi="Calibri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9E4" w:rsidRPr="00D919E4" w:rsidRDefault="00D919E4" w:rsidP="00D919E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9E4">
              <w:rPr>
                <w:rFonts w:ascii="Calibri" w:hAnsi="Calibri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9E4" w:rsidRPr="00D919E4" w:rsidRDefault="00D919E4" w:rsidP="00D919E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9E4">
              <w:rPr>
                <w:rFonts w:ascii="Calibri" w:hAnsi="Calibri"/>
                <w:color w:val="000000"/>
                <w:sz w:val="22"/>
                <w:szCs w:val="22"/>
              </w:rPr>
              <w:t>1,42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9E4" w:rsidRPr="00D919E4" w:rsidRDefault="00D919E4" w:rsidP="00D919E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9E4">
              <w:rPr>
                <w:rFonts w:ascii="Calibri" w:hAnsi="Calibri"/>
                <w:color w:val="000000"/>
                <w:sz w:val="22"/>
                <w:szCs w:val="22"/>
              </w:rPr>
              <w:t>1,98</w:t>
            </w:r>
          </w:p>
        </w:tc>
      </w:tr>
      <w:tr w:rsidR="00D919E4" w:rsidRPr="00D919E4" w:rsidTr="004A09B9">
        <w:trPr>
          <w:trHeight w:val="300"/>
          <w:jc w:val="center"/>
        </w:trPr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9E4" w:rsidRPr="00D919E4" w:rsidRDefault="00D919E4" w:rsidP="00D919E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19E4">
              <w:rPr>
                <w:rFonts w:ascii="Calibri" w:hAnsi="Calibri"/>
                <w:color w:val="000000"/>
                <w:sz w:val="22"/>
                <w:szCs w:val="22"/>
              </w:rPr>
              <w:t>international collaborations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9E4" w:rsidRPr="00D919E4" w:rsidRDefault="00D919E4" w:rsidP="00D919E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9E4">
              <w:rPr>
                <w:rFonts w:ascii="Calibri" w:hAnsi="Calibri"/>
                <w:color w:val="000000"/>
                <w:sz w:val="22"/>
                <w:szCs w:val="22"/>
              </w:rPr>
              <w:t>55,54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9E4" w:rsidRPr="00D919E4" w:rsidRDefault="00D919E4" w:rsidP="00D919E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9E4">
              <w:rPr>
                <w:rFonts w:ascii="Calibri" w:hAnsi="Calibri"/>
                <w:color w:val="000000"/>
                <w:sz w:val="22"/>
                <w:szCs w:val="22"/>
              </w:rPr>
              <w:t>49,36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9E4" w:rsidRPr="00D919E4" w:rsidRDefault="00D919E4" w:rsidP="00D919E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9E4">
              <w:rPr>
                <w:rFonts w:ascii="Calibri" w:hAnsi="Calibri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9E4" w:rsidRPr="00D919E4" w:rsidRDefault="00D919E4" w:rsidP="00D919E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9E4">
              <w:rPr>
                <w:rFonts w:ascii="Calibri" w:hAnsi="Calibri"/>
                <w:color w:val="000000"/>
                <w:sz w:val="22"/>
                <w:szCs w:val="22"/>
              </w:rPr>
              <w:t>64,86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9E4" w:rsidRPr="00D919E4" w:rsidRDefault="00D919E4" w:rsidP="00D919E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19E4">
              <w:rPr>
                <w:rFonts w:ascii="Calibri" w:hAnsi="Calibri"/>
                <w:color w:val="000000"/>
                <w:sz w:val="22"/>
                <w:szCs w:val="22"/>
              </w:rPr>
              <w:t>67,59</w:t>
            </w:r>
          </w:p>
        </w:tc>
      </w:tr>
    </w:tbl>
    <w:p w:rsidR="00CF03DF" w:rsidRPr="00E03BF8" w:rsidRDefault="00CF03DF" w:rsidP="00CF03DF">
      <w:pPr>
        <w:spacing w:before="120" w:after="100" w:afterAutospacing="1"/>
        <w:jc w:val="both"/>
        <w:rPr>
          <w:rFonts w:ascii="Arial" w:hAnsi="Arial" w:cs="Arial"/>
          <w:i/>
          <w:sz w:val="20"/>
          <w:szCs w:val="20"/>
        </w:rPr>
      </w:pPr>
      <w:r w:rsidRPr="007742EE">
        <w:rPr>
          <w:rFonts w:ascii="Arial" w:hAnsi="Arial" w:cs="Arial"/>
          <w:i/>
          <w:sz w:val="20"/>
          <w:szCs w:val="20"/>
        </w:rPr>
        <w:t xml:space="preserve">Pozn.: </w:t>
      </w:r>
      <w:r>
        <w:rPr>
          <w:rFonts w:ascii="Arial" w:hAnsi="Arial" w:cs="Arial"/>
          <w:i/>
          <w:sz w:val="20"/>
          <w:szCs w:val="20"/>
        </w:rPr>
        <w:t>Zahrnuty byly publikace druhu Article a Review evidované v databázi Web of Science Core Collection společnosti Clarivate Analytics, publikované v letech 2012 – 2016, u kterých byla v adrese uvedena příslušná země</w:t>
      </w:r>
    </w:p>
    <w:p w:rsidR="00052020" w:rsidRDefault="00052020" w:rsidP="00052020">
      <w:pPr>
        <w:jc w:val="both"/>
        <w:rPr>
          <w:rFonts w:ascii="Arial" w:hAnsi="Arial" w:cs="Arial"/>
        </w:rPr>
      </w:pPr>
      <w:r w:rsidRPr="00052020">
        <w:rPr>
          <w:rFonts w:ascii="Arial" w:hAnsi="Arial" w:cs="Arial"/>
        </w:rPr>
        <w:t>V ČR vzniká ve srovnání s Rakouskem a Belgií v</w:t>
      </w:r>
      <w:r>
        <w:rPr>
          <w:rFonts w:ascii="Arial" w:hAnsi="Arial" w:cs="Arial"/>
        </w:rPr>
        <w:t> Materiálovém inženýrství</w:t>
      </w:r>
      <w:r w:rsidRPr="000520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podobné množství výsledků</w:t>
      </w:r>
      <w:r w:rsidRPr="00052020">
        <w:rPr>
          <w:rFonts w:ascii="Arial" w:hAnsi="Arial" w:cs="Arial"/>
        </w:rPr>
        <w:t>, jejich oborově normalizovaná citovano</w:t>
      </w:r>
      <w:r>
        <w:rPr>
          <w:rFonts w:ascii="Arial" w:hAnsi="Arial" w:cs="Arial"/>
        </w:rPr>
        <w:t>s</w:t>
      </w:r>
      <w:r w:rsidRPr="00052020">
        <w:rPr>
          <w:rFonts w:ascii="Arial" w:hAnsi="Arial" w:cs="Arial"/>
        </w:rPr>
        <w:t xml:space="preserve">t je však </w:t>
      </w:r>
      <w:r>
        <w:rPr>
          <w:rFonts w:ascii="Arial" w:hAnsi="Arial" w:cs="Arial"/>
        </w:rPr>
        <w:t>nižší</w:t>
      </w:r>
      <w:r w:rsidRPr="00052020">
        <w:rPr>
          <w:rFonts w:ascii="Arial" w:hAnsi="Arial" w:cs="Arial"/>
        </w:rPr>
        <w:t xml:space="preserve"> (v</w:t>
      </w:r>
      <w:r w:rsidR="00CF03DF">
        <w:rPr>
          <w:rFonts w:ascii="Arial" w:hAnsi="Arial" w:cs="Arial"/>
        </w:rPr>
        <w:t> </w:t>
      </w:r>
      <w:r w:rsidRPr="00052020">
        <w:rPr>
          <w:rFonts w:ascii="Arial" w:hAnsi="Arial" w:cs="Arial"/>
        </w:rPr>
        <w:t xml:space="preserve">ČR </w:t>
      </w:r>
      <w:r>
        <w:rPr>
          <w:rFonts w:ascii="Arial" w:hAnsi="Arial" w:cs="Arial"/>
        </w:rPr>
        <w:t>dosahuje pouze hodnoty 0,8,</w:t>
      </w:r>
      <w:r w:rsidRPr="00052020">
        <w:rPr>
          <w:rFonts w:ascii="Arial" w:hAnsi="Arial" w:cs="Arial"/>
        </w:rPr>
        <w:t xml:space="preserve"> v</w:t>
      </w:r>
      <w:r>
        <w:rPr>
          <w:rFonts w:ascii="Arial" w:hAnsi="Arial" w:cs="Arial"/>
        </w:rPr>
        <w:t> </w:t>
      </w:r>
      <w:r w:rsidRPr="00052020">
        <w:rPr>
          <w:rFonts w:ascii="Arial" w:hAnsi="Arial" w:cs="Arial"/>
        </w:rPr>
        <w:t>Rakousku</w:t>
      </w:r>
      <w:r>
        <w:rPr>
          <w:rFonts w:ascii="Arial" w:hAnsi="Arial" w:cs="Arial"/>
        </w:rPr>
        <w:t xml:space="preserve"> mírně nad 1,0, v Belgii nad 1,3)</w:t>
      </w:r>
      <w:r w:rsidR="00CF03DF">
        <w:rPr>
          <w:rFonts w:ascii="Arial" w:hAnsi="Arial" w:cs="Arial"/>
        </w:rPr>
        <w:t>. Výsledky dedikované GA </w:t>
      </w:r>
      <w:r w:rsidRPr="00052020">
        <w:rPr>
          <w:rFonts w:ascii="Arial" w:hAnsi="Arial" w:cs="Arial"/>
        </w:rPr>
        <w:t>ČR jsou z</w:t>
      </w:r>
      <w:r w:rsidR="00CF03DF">
        <w:rPr>
          <w:rFonts w:ascii="Arial" w:hAnsi="Arial" w:cs="Arial"/>
        </w:rPr>
        <w:t> </w:t>
      </w:r>
      <w:r w:rsidRPr="00052020">
        <w:rPr>
          <w:rFonts w:ascii="Arial" w:hAnsi="Arial" w:cs="Arial"/>
        </w:rPr>
        <w:t xml:space="preserve">hlediska skutečné citovanosti </w:t>
      </w:r>
      <w:r>
        <w:rPr>
          <w:rFonts w:ascii="Arial" w:hAnsi="Arial" w:cs="Arial"/>
        </w:rPr>
        <w:t>mírně</w:t>
      </w:r>
      <w:r w:rsidRPr="00052020">
        <w:rPr>
          <w:rFonts w:ascii="Arial" w:hAnsi="Arial" w:cs="Arial"/>
        </w:rPr>
        <w:t xml:space="preserve"> úspěš</w:t>
      </w:r>
      <w:r>
        <w:rPr>
          <w:rFonts w:ascii="Arial" w:hAnsi="Arial" w:cs="Arial"/>
        </w:rPr>
        <w:t xml:space="preserve">nější než výsledky celé ČR, avšak nedosahují průměrné citovanosti všech publikací </w:t>
      </w:r>
      <w:r>
        <w:rPr>
          <w:rFonts w:ascii="Arial" w:hAnsi="Arial" w:cs="Arial"/>
        </w:rPr>
        <w:lastRenderedPageBreak/>
        <w:t>v </w:t>
      </w:r>
      <w:r w:rsidR="00E42B69">
        <w:rPr>
          <w:rFonts w:ascii="Arial" w:hAnsi="Arial" w:cs="Arial"/>
        </w:rPr>
        <w:t>R</w:t>
      </w:r>
      <w:r>
        <w:rPr>
          <w:rFonts w:ascii="Arial" w:hAnsi="Arial" w:cs="Arial"/>
        </w:rPr>
        <w:t>akousku nebo Belgii</w:t>
      </w:r>
      <w:r w:rsidRPr="00052020">
        <w:rPr>
          <w:rFonts w:ascii="Arial" w:hAnsi="Arial" w:cs="Arial"/>
        </w:rPr>
        <w:t xml:space="preserve">. Podobně vyznívá mezinárodní srovnání produkce špičkových publikací. </w:t>
      </w:r>
      <w:r w:rsidR="00E42B69">
        <w:rPr>
          <w:rFonts w:ascii="Arial" w:hAnsi="Arial" w:cs="Arial"/>
        </w:rPr>
        <w:t>Výzkumné aktivity podpořené GA</w:t>
      </w:r>
      <w:r w:rsidR="00CF03DF">
        <w:rPr>
          <w:rFonts w:ascii="Arial" w:hAnsi="Arial" w:cs="Arial"/>
        </w:rPr>
        <w:t> </w:t>
      </w:r>
      <w:r w:rsidR="00E42B69">
        <w:rPr>
          <w:rFonts w:ascii="Arial" w:hAnsi="Arial" w:cs="Arial"/>
        </w:rPr>
        <w:t>ČR</w:t>
      </w:r>
      <w:r w:rsidRPr="00052020">
        <w:rPr>
          <w:rFonts w:ascii="Arial" w:hAnsi="Arial" w:cs="Arial"/>
        </w:rPr>
        <w:t xml:space="preserve"> vykazuj</w:t>
      </w:r>
      <w:r w:rsidR="00E42B69">
        <w:rPr>
          <w:rFonts w:ascii="Arial" w:hAnsi="Arial" w:cs="Arial"/>
        </w:rPr>
        <w:t>í</w:t>
      </w:r>
      <w:r w:rsidRPr="00052020">
        <w:rPr>
          <w:rFonts w:ascii="Arial" w:hAnsi="Arial" w:cs="Arial"/>
        </w:rPr>
        <w:t xml:space="preserve"> vyšší podíl článků patřících mezi 1</w:t>
      </w:r>
      <w:r w:rsidR="00CF03DF">
        <w:rPr>
          <w:rFonts w:ascii="Arial" w:hAnsi="Arial" w:cs="Arial"/>
        </w:rPr>
        <w:t> </w:t>
      </w:r>
      <w:r w:rsidRPr="00052020">
        <w:rPr>
          <w:rFonts w:ascii="Arial" w:hAnsi="Arial" w:cs="Arial"/>
        </w:rPr>
        <w:t xml:space="preserve">% celosvětově nejcitovanějších než </w:t>
      </w:r>
      <w:r w:rsidR="00E42B69">
        <w:rPr>
          <w:rFonts w:ascii="Arial" w:hAnsi="Arial" w:cs="Arial"/>
        </w:rPr>
        <w:t xml:space="preserve">výzkumné aktivity za celou ČR, </w:t>
      </w:r>
      <w:r w:rsidRPr="00052020">
        <w:rPr>
          <w:rFonts w:ascii="Arial" w:hAnsi="Arial" w:cs="Arial"/>
        </w:rPr>
        <w:t xml:space="preserve">avšak </w:t>
      </w:r>
      <w:r w:rsidR="00E42B69">
        <w:rPr>
          <w:rFonts w:ascii="Arial" w:hAnsi="Arial" w:cs="Arial"/>
        </w:rPr>
        <w:t>ve srovnání s Rakouskem nebo Belgií jde o hodnoty výrazně nižší</w:t>
      </w:r>
      <w:r w:rsidRPr="00052020">
        <w:rPr>
          <w:rFonts w:ascii="Arial" w:hAnsi="Arial" w:cs="Arial"/>
        </w:rPr>
        <w:t>. Z</w:t>
      </w:r>
      <w:r w:rsidR="00CF03DF">
        <w:rPr>
          <w:rFonts w:ascii="Arial" w:hAnsi="Arial" w:cs="Arial"/>
        </w:rPr>
        <w:t> </w:t>
      </w:r>
      <w:r w:rsidRPr="00052020">
        <w:rPr>
          <w:rFonts w:ascii="Arial" w:hAnsi="Arial" w:cs="Arial"/>
        </w:rPr>
        <w:t>pohledu podílu článků vytvořených mezinár</w:t>
      </w:r>
      <w:r>
        <w:rPr>
          <w:rFonts w:ascii="Arial" w:hAnsi="Arial" w:cs="Arial"/>
        </w:rPr>
        <w:t>o</w:t>
      </w:r>
      <w:r w:rsidRPr="00052020">
        <w:rPr>
          <w:rFonts w:ascii="Arial" w:hAnsi="Arial" w:cs="Arial"/>
        </w:rPr>
        <w:t xml:space="preserve">dními autorskými kolektivy ČR na Rakousko i Belgii </w:t>
      </w:r>
      <w:r w:rsidR="00E42B69">
        <w:rPr>
          <w:rFonts w:ascii="Arial" w:hAnsi="Arial" w:cs="Arial"/>
        </w:rPr>
        <w:t xml:space="preserve">rovněž </w:t>
      </w:r>
      <w:r w:rsidRPr="00052020">
        <w:rPr>
          <w:rFonts w:ascii="Arial" w:hAnsi="Arial" w:cs="Arial"/>
        </w:rPr>
        <w:t>ztrácí</w:t>
      </w:r>
      <w:r w:rsidR="00E42B69">
        <w:rPr>
          <w:rFonts w:ascii="Arial" w:hAnsi="Arial" w:cs="Arial"/>
        </w:rPr>
        <w:t>, navíc</w:t>
      </w:r>
      <w:r w:rsidRPr="00052020">
        <w:rPr>
          <w:rFonts w:ascii="Arial" w:hAnsi="Arial" w:cs="Arial"/>
        </w:rPr>
        <w:t xml:space="preserve"> výsledky dedikované GA</w:t>
      </w:r>
      <w:r w:rsidR="00CF03DF">
        <w:rPr>
          <w:rFonts w:ascii="Arial" w:hAnsi="Arial" w:cs="Arial"/>
        </w:rPr>
        <w:t> </w:t>
      </w:r>
      <w:r w:rsidRPr="00052020">
        <w:rPr>
          <w:rFonts w:ascii="Arial" w:hAnsi="Arial" w:cs="Arial"/>
        </w:rPr>
        <w:t xml:space="preserve">ČR </w:t>
      </w:r>
      <w:r w:rsidR="00E42B69">
        <w:rPr>
          <w:rFonts w:ascii="Arial" w:hAnsi="Arial" w:cs="Arial"/>
        </w:rPr>
        <w:t xml:space="preserve">jsou v tomto aspektu </w:t>
      </w:r>
      <w:r w:rsidRPr="00052020">
        <w:rPr>
          <w:rFonts w:ascii="Arial" w:hAnsi="Arial" w:cs="Arial"/>
        </w:rPr>
        <w:t>horší než ostatní české výsledky.</w:t>
      </w:r>
    </w:p>
    <w:p w:rsidR="00E42B69" w:rsidRDefault="00E42B69" w:rsidP="00052020">
      <w:pPr>
        <w:jc w:val="both"/>
        <w:rPr>
          <w:rFonts w:ascii="Arial" w:hAnsi="Arial" w:cs="Arial"/>
        </w:rPr>
      </w:pPr>
    </w:p>
    <w:p w:rsidR="00E42B69" w:rsidRPr="00E42B69" w:rsidRDefault="00E42B69" w:rsidP="00E42B69">
      <w:pPr>
        <w:jc w:val="both"/>
        <w:rPr>
          <w:rFonts w:ascii="Arial" w:hAnsi="Arial" w:cs="Arial"/>
        </w:rPr>
      </w:pPr>
      <w:r w:rsidRPr="00E42B69">
        <w:rPr>
          <w:rFonts w:ascii="Arial" w:hAnsi="Arial" w:cs="Arial"/>
          <w:b/>
          <w:bCs/>
        </w:rPr>
        <w:t>Závěr: V</w:t>
      </w:r>
      <w:r w:rsidR="00CF03DF">
        <w:rPr>
          <w:rFonts w:ascii="Arial" w:hAnsi="Arial" w:cs="Arial"/>
          <w:b/>
          <w:bCs/>
        </w:rPr>
        <w:t> </w:t>
      </w:r>
      <w:r w:rsidRPr="00E42B69">
        <w:rPr>
          <w:rFonts w:ascii="Arial" w:hAnsi="Arial" w:cs="Arial"/>
          <w:b/>
          <w:bCs/>
        </w:rPr>
        <w:t>oboru Materiálové inženýrství intervence GA</w:t>
      </w:r>
      <w:r w:rsidR="00CF03DF">
        <w:rPr>
          <w:rFonts w:ascii="Arial" w:hAnsi="Arial" w:cs="Arial"/>
          <w:b/>
          <w:bCs/>
        </w:rPr>
        <w:t> </w:t>
      </w:r>
      <w:r w:rsidRPr="00E42B69">
        <w:rPr>
          <w:rFonts w:ascii="Arial" w:hAnsi="Arial" w:cs="Arial"/>
          <w:b/>
          <w:bCs/>
        </w:rPr>
        <w:t>ČR ved</w:t>
      </w:r>
      <w:r w:rsidR="00CF03DF">
        <w:rPr>
          <w:rFonts w:ascii="Arial" w:hAnsi="Arial" w:cs="Arial"/>
          <w:b/>
          <w:bCs/>
        </w:rPr>
        <w:t>ou</w:t>
      </w:r>
      <w:r w:rsidRPr="00E42B69">
        <w:rPr>
          <w:rFonts w:ascii="Arial" w:hAnsi="Arial" w:cs="Arial"/>
          <w:b/>
          <w:bCs/>
        </w:rPr>
        <w:t xml:space="preserve"> k</w:t>
      </w:r>
      <w:r w:rsidR="00CF03DF">
        <w:rPr>
          <w:rFonts w:ascii="Arial" w:hAnsi="Arial" w:cs="Arial"/>
          <w:b/>
          <w:bCs/>
        </w:rPr>
        <w:t> </w:t>
      </w:r>
      <w:r w:rsidRPr="00E42B69">
        <w:rPr>
          <w:rFonts w:ascii="Arial" w:hAnsi="Arial" w:cs="Arial"/>
          <w:b/>
          <w:bCs/>
        </w:rPr>
        <w:t>tvorbě k</w:t>
      </w:r>
      <w:r w:rsidR="00CF03DF">
        <w:rPr>
          <w:rFonts w:ascii="Arial" w:hAnsi="Arial" w:cs="Arial"/>
          <w:b/>
          <w:bCs/>
        </w:rPr>
        <w:t>valitnějších výsledků a zlepšují</w:t>
      </w:r>
      <w:r w:rsidRPr="00E42B69">
        <w:rPr>
          <w:rFonts w:ascii="Arial" w:hAnsi="Arial" w:cs="Arial"/>
          <w:b/>
          <w:bCs/>
        </w:rPr>
        <w:t xml:space="preserve"> postavení tohoto oboru v mezinárodním měřítku.</w:t>
      </w:r>
      <w:r>
        <w:rPr>
          <w:rFonts w:ascii="Arial" w:hAnsi="Arial" w:cs="Arial"/>
          <w:b/>
          <w:bCs/>
        </w:rPr>
        <w:t xml:space="preserve"> Intervence GA</w:t>
      </w:r>
      <w:r w:rsidR="00CF03DF">
        <w:rPr>
          <w:rFonts w:ascii="Arial" w:hAnsi="Arial" w:cs="Arial"/>
          <w:b/>
          <w:bCs/>
        </w:rPr>
        <w:t> </w:t>
      </w:r>
      <w:r>
        <w:rPr>
          <w:rFonts w:ascii="Arial" w:hAnsi="Arial" w:cs="Arial"/>
          <w:b/>
          <w:bCs/>
        </w:rPr>
        <w:t>ČR rovněž mírně zlepšují postavení ČR z pohledu excelentních výsledků, nepřispívají však ke zlepšení mezinárodní spolupráce.</w:t>
      </w:r>
    </w:p>
    <w:p w:rsidR="00E42B69" w:rsidRPr="00CF03DF" w:rsidRDefault="00E42B69" w:rsidP="00052020">
      <w:pPr>
        <w:jc w:val="both"/>
        <w:rPr>
          <w:rFonts w:ascii="Arial" w:hAnsi="Arial" w:cs="Arial"/>
        </w:rPr>
      </w:pPr>
    </w:p>
    <w:p w:rsidR="00344CB2" w:rsidRPr="00D11609" w:rsidRDefault="00D11609" w:rsidP="000451A4">
      <w:pPr>
        <w:pStyle w:val="Nadpis3"/>
        <w:rPr>
          <w:rFonts w:ascii="Arial" w:hAnsi="Arial" w:cs="Arial"/>
        </w:rPr>
      </w:pPr>
      <w:bookmarkStart w:id="9" w:name="_Toc514671407"/>
      <w:r>
        <w:rPr>
          <w:rFonts w:ascii="Arial" w:hAnsi="Arial" w:cs="Arial"/>
        </w:rPr>
        <w:t>O</w:t>
      </w:r>
      <w:r w:rsidR="000451A4" w:rsidRPr="00D11609">
        <w:rPr>
          <w:rFonts w:ascii="Arial" w:hAnsi="Arial" w:cs="Arial"/>
        </w:rPr>
        <w:t>borová skupina Earth and Related Sciences</w:t>
      </w:r>
      <w:bookmarkEnd w:id="9"/>
    </w:p>
    <w:p w:rsidR="00E407A0" w:rsidRDefault="00E407A0" w:rsidP="00E407A0"/>
    <w:p w:rsidR="00EE7746" w:rsidRPr="00EE7746" w:rsidRDefault="00EE7746" w:rsidP="00EE7746">
      <w:pPr>
        <w:jc w:val="both"/>
        <w:rPr>
          <w:rFonts w:ascii="Arial" w:hAnsi="Arial" w:cs="Arial"/>
        </w:rPr>
      </w:pPr>
      <w:r w:rsidRPr="00EE7746">
        <w:rPr>
          <w:rFonts w:ascii="Arial" w:hAnsi="Arial" w:cs="Arial"/>
        </w:rPr>
        <w:t>Z celkového počtu více než 4,5</w:t>
      </w:r>
      <w:r w:rsidR="00CF03DF">
        <w:rPr>
          <w:rFonts w:ascii="Arial" w:hAnsi="Arial" w:cs="Arial"/>
        </w:rPr>
        <w:t> </w:t>
      </w:r>
      <w:r w:rsidRPr="00EE7746">
        <w:rPr>
          <w:rFonts w:ascii="Arial" w:hAnsi="Arial" w:cs="Arial"/>
        </w:rPr>
        <w:t>tis. výsledků ve WoS v</w:t>
      </w:r>
      <w:r>
        <w:rPr>
          <w:rFonts w:ascii="Arial" w:hAnsi="Arial" w:cs="Arial"/>
        </w:rPr>
        <w:t> </w:t>
      </w:r>
      <w:r w:rsidRPr="00EE7746">
        <w:rPr>
          <w:rFonts w:ascii="Arial" w:hAnsi="Arial" w:cs="Arial"/>
        </w:rPr>
        <w:t>oborové skupině Vědy o Zemi tvořily 33</w:t>
      </w:r>
      <w:r w:rsidR="00CF03DF">
        <w:rPr>
          <w:rFonts w:ascii="Arial" w:hAnsi="Arial" w:cs="Arial"/>
        </w:rPr>
        <w:t> </w:t>
      </w:r>
      <w:r w:rsidRPr="00EE7746">
        <w:rPr>
          <w:rFonts w:ascii="Arial" w:hAnsi="Arial" w:cs="Arial"/>
        </w:rPr>
        <w:t>% výsledky dedikované GA</w:t>
      </w:r>
      <w:r w:rsidR="00CF03DF">
        <w:rPr>
          <w:rFonts w:ascii="Arial" w:hAnsi="Arial" w:cs="Arial"/>
        </w:rPr>
        <w:t> </w:t>
      </w:r>
      <w:r w:rsidRPr="00EE7746">
        <w:rPr>
          <w:rFonts w:ascii="Arial" w:hAnsi="Arial" w:cs="Arial"/>
        </w:rPr>
        <w:t>ČR. V</w:t>
      </w:r>
      <w:r w:rsidR="00CF03DF">
        <w:rPr>
          <w:rFonts w:ascii="Arial" w:hAnsi="Arial" w:cs="Arial"/>
        </w:rPr>
        <w:t> </w:t>
      </w:r>
      <w:r w:rsidRPr="00EE7746">
        <w:rPr>
          <w:rFonts w:ascii="Arial" w:hAnsi="Arial" w:cs="Arial"/>
        </w:rPr>
        <w:t xml:space="preserve">horní čtvrtině nejkvalitnějších periodik se vyskytovalo </w:t>
      </w:r>
      <w:r w:rsidR="004A09B9">
        <w:rPr>
          <w:rFonts w:ascii="Arial" w:hAnsi="Arial" w:cs="Arial"/>
        </w:rPr>
        <w:t>41</w:t>
      </w:r>
      <w:r w:rsidR="00CF03DF">
        <w:rPr>
          <w:rFonts w:ascii="Arial" w:hAnsi="Arial" w:cs="Arial"/>
        </w:rPr>
        <w:t> </w:t>
      </w:r>
      <w:r w:rsidRPr="00EE7746">
        <w:rPr>
          <w:rFonts w:ascii="Arial" w:hAnsi="Arial" w:cs="Arial"/>
        </w:rPr>
        <w:t>% výsledků</w:t>
      </w:r>
      <w:r w:rsidR="004A09B9">
        <w:rPr>
          <w:rFonts w:ascii="Arial" w:hAnsi="Arial" w:cs="Arial"/>
        </w:rPr>
        <w:t xml:space="preserve"> dedikovaných GA ČR</w:t>
      </w:r>
      <w:r w:rsidRPr="00EE7746">
        <w:rPr>
          <w:rFonts w:ascii="Arial" w:hAnsi="Arial" w:cs="Arial"/>
        </w:rPr>
        <w:t xml:space="preserve">, zatímco u výsledků </w:t>
      </w:r>
      <w:r w:rsidR="004A09B9">
        <w:rPr>
          <w:rFonts w:ascii="Arial" w:hAnsi="Arial" w:cs="Arial"/>
        </w:rPr>
        <w:t xml:space="preserve">bez </w:t>
      </w:r>
      <w:r w:rsidRPr="00EE7746">
        <w:rPr>
          <w:rFonts w:ascii="Arial" w:hAnsi="Arial" w:cs="Arial"/>
        </w:rPr>
        <w:t>dedik</w:t>
      </w:r>
      <w:r w:rsidR="004A09B9">
        <w:rPr>
          <w:rFonts w:ascii="Arial" w:hAnsi="Arial" w:cs="Arial"/>
        </w:rPr>
        <w:t>ace</w:t>
      </w:r>
      <w:r w:rsidRPr="00EE7746">
        <w:rPr>
          <w:rFonts w:ascii="Arial" w:hAnsi="Arial" w:cs="Arial"/>
        </w:rPr>
        <w:t xml:space="preserve"> GA</w:t>
      </w:r>
      <w:r w:rsidR="00CF03DF">
        <w:rPr>
          <w:rFonts w:ascii="Arial" w:hAnsi="Arial" w:cs="Arial"/>
        </w:rPr>
        <w:t> </w:t>
      </w:r>
      <w:r w:rsidRPr="00EE7746">
        <w:rPr>
          <w:rFonts w:ascii="Arial" w:hAnsi="Arial" w:cs="Arial"/>
        </w:rPr>
        <w:t xml:space="preserve">ČR to bylo </w:t>
      </w:r>
      <w:r w:rsidR="004A09B9">
        <w:rPr>
          <w:rFonts w:ascii="Arial" w:hAnsi="Arial" w:cs="Arial"/>
        </w:rPr>
        <w:t>výrazně méně – 34 </w:t>
      </w:r>
      <w:r w:rsidRPr="00EE7746">
        <w:rPr>
          <w:rFonts w:ascii="Arial" w:hAnsi="Arial" w:cs="Arial"/>
        </w:rPr>
        <w:t xml:space="preserve">%. Nad střední hodnotou určující kvalitu periodik se nacházelo </w:t>
      </w:r>
      <w:r w:rsidR="004A09B9">
        <w:rPr>
          <w:rFonts w:ascii="Arial" w:hAnsi="Arial" w:cs="Arial"/>
        </w:rPr>
        <w:t>69</w:t>
      </w:r>
      <w:r w:rsidR="00CF03DF">
        <w:rPr>
          <w:rFonts w:ascii="Arial" w:hAnsi="Arial" w:cs="Arial"/>
        </w:rPr>
        <w:t> </w:t>
      </w:r>
      <w:r w:rsidRPr="00EE7746">
        <w:rPr>
          <w:rFonts w:ascii="Arial" w:hAnsi="Arial" w:cs="Arial"/>
        </w:rPr>
        <w:t xml:space="preserve">% článků </w:t>
      </w:r>
      <w:r w:rsidR="004A09B9" w:rsidRPr="00EE7746">
        <w:rPr>
          <w:rFonts w:ascii="Arial" w:hAnsi="Arial" w:cs="Arial"/>
        </w:rPr>
        <w:t>vytvořených s</w:t>
      </w:r>
      <w:r w:rsidR="004A09B9">
        <w:rPr>
          <w:rFonts w:ascii="Arial" w:hAnsi="Arial" w:cs="Arial"/>
        </w:rPr>
        <w:t xml:space="preserve"> podporou GA </w:t>
      </w:r>
      <w:r w:rsidR="004A09B9" w:rsidRPr="00EE7746">
        <w:rPr>
          <w:rFonts w:ascii="Arial" w:hAnsi="Arial" w:cs="Arial"/>
        </w:rPr>
        <w:t>ČR</w:t>
      </w:r>
      <w:r w:rsidR="004A09B9">
        <w:rPr>
          <w:rFonts w:ascii="Arial" w:hAnsi="Arial" w:cs="Arial"/>
        </w:rPr>
        <w:t>,</w:t>
      </w:r>
      <w:r w:rsidRPr="00EE7746">
        <w:rPr>
          <w:rFonts w:ascii="Arial" w:hAnsi="Arial" w:cs="Arial"/>
        </w:rPr>
        <w:t xml:space="preserve"> v případě článků</w:t>
      </w:r>
      <w:r w:rsidR="004A09B9">
        <w:rPr>
          <w:rFonts w:ascii="Arial" w:hAnsi="Arial" w:cs="Arial"/>
        </w:rPr>
        <w:t xml:space="preserve"> vytvořených bez podpory GA ČR</w:t>
      </w:r>
      <w:r w:rsidRPr="00EE7746">
        <w:rPr>
          <w:rFonts w:ascii="Arial" w:hAnsi="Arial" w:cs="Arial"/>
        </w:rPr>
        <w:t xml:space="preserve"> to bylo </w:t>
      </w:r>
      <w:r w:rsidR="004A09B9">
        <w:rPr>
          <w:rFonts w:ascii="Arial" w:hAnsi="Arial" w:cs="Arial"/>
        </w:rPr>
        <w:t>podstatně méně</w:t>
      </w:r>
      <w:r w:rsidRPr="00EE7746">
        <w:rPr>
          <w:rFonts w:ascii="Arial" w:hAnsi="Arial" w:cs="Arial"/>
        </w:rPr>
        <w:t xml:space="preserve"> </w:t>
      </w:r>
      <w:r w:rsidR="00CF03DF">
        <w:rPr>
          <w:rFonts w:ascii="Arial" w:hAnsi="Arial" w:cs="Arial"/>
        </w:rPr>
        <w:t>–</w:t>
      </w:r>
      <w:r w:rsidRPr="00EE7746">
        <w:rPr>
          <w:rFonts w:ascii="Arial" w:hAnsi="Arial" w:cs="Arial"/>
        </w:rPr>
        <w:t xml:space="preserve"> </w:t>
      </w:r>
      <w:r w:rsidR="004A09B9">
        <w:rPr>
          <w:rFonts w:ascii="Arial" w:hAnsi="Arial" w:cs="Arial"/>
        </w:rPr>
        <w:t>cca 58</w:t>
      </w:r>
      <w:r w:rsidR="00CF03DF">
        <w:rPr>
          <w:rFonts w:ascii="Arial" w:hAnsi="Arial" w:cs="Arial"/>
        </w:rPr>
        <w:t> </w:t>
      </w:r>
      <w:r w:rsidRPr="00EE7746">
        <w:rPr>
          <w:rFonts w:ascii="Arial" w:hAnsi="Arial" w:cs="Arial"/>
        </w:rPr>
        <w:t>%. Výrazně nižší je zastoupení článků dedikovaných GA</w:t>
      </w:r>
      <w:r w:rsidR="00CF03DF">
        <w:rPr>
          <w:rFonts w:ascii="Arial" w:hAnsi="Arial" w:cs="Arial"/>
        </w:rPr>
        <w:t> </w:t>
      </w:r>
      <w:r w:rsidRPr="00EE7746">
        <w:rPr>
          <w:rFonts w:ascii="Arial" w:hAnsi="Arial" w:cs="Arial"/>
        </w:rPr>
        <w:t>ČR v</w:t>
      </w:r>
      <w:r w:rsidR="004A09B9">
        <w:rPr>
          <w:rFonts w:ascii="Arial" w:hAnsi="Arial" w:cs="Arial"/>
        </w:rPr>
        <w:t> </w:t>
      </w:r>
      <w:r w:rsidRPr="00EE7746">
        <w:rPr>
          <w:rFonts w:ascii="Arial" w:hAnsi="Arial" w:cs="Arial"/>
        </w:rPr>
        <w:t>dolní čtvrtině nejméně kvalitních periodik - pouze 8</w:t>
      </w:r>
      <w:r w:rsidR="00CF03DF">
        <w:rPr>
          <w:rFonts w:ascii="Arial" w:hAnsi="Arial" w:cs="Arial"/>
        </w:rPr>
        <w:t> </w:t>
      </w:r>
      <w:r w:rsidR="004A09B9">
        <w:rPr>
          <w:rFonts w:ascii="Arial" w:hAnsi="Arial" w:cs="Arial"/>
        </w:rPr>
        <w:t>% oproti 20</w:t>
      </w:r>
      <w:r w:rsidR="00CF03DF">
        <w:rPr>
          <w:rFonts w:ascii="Arial" w:hAnsi="Arial" w:cs="Arial"/>
        </w:rPr>
        <w:t> </w:t>
      </w:r>
      <w:r w:rsidRPr="00EE7746">
        <w:rPr>
          <w:rFonts w:ascii="Arial" w:hAnsi="Arial" w:cs="Arial"/>
        </w:rPr>
        <w:t xml:space="preserve">% </w:t>
      </w:r>
      <w:r w:rsidR="004A09B9">
        <w:rPr>
          <w:rFonts w:ascii="Arial" w:hAnsi="Arial" w:cs="Arial"/>
        </w:rPr>
        <w:t>u</w:t>
      </w:r>
      <w:r w:rsidRPr="00EE7746">
        <w:rPr>
          <w:rFonts w:ascii="Arial" w:hAnsi="Arial" w:cs="Arial"/>
        </w:rPr>
        <w:t xml:space="preserve"> článků</w:t>
      </w:r>
      <w:r w:rsidR="004A09B9">
        <w:rPr>
          <w:rFonts w:ascii="Arial" w:hAnsi="Arial" w:cs="Arial"/>
        </w:rPr>
        <w:t xml:space="preserve"> bez dedikace</w:t>
      </w:r>
      <w:r w:rsidRPr="00EE7746">
        <w:rPr>
          <w:rFonts w:ascii="Arial" w:hAnsi="Arial" w:cs="Arial"/>
        </w:rPr>
        <w:t>. Články s dedikací GA</w:t>
      </w:r>
      <w:r w:rsidR="00CF03DF">
        <w:rPr>
          <w:rFonts w:ascii="Arial" w:hAnsi="Arial" w:cs="Arial"/>
        </w:rPr>
        <w:t> </w:t>
      </w:r>
      <w:r w:rsidRPr="00EE7746">
        <w:rPr>
          <w:rFonts w:ascii="Arial" w:hAnsi="Arial" w:cs="Arial"/>
        </w:rPr>
        <w:t>ČR tvoří pouze 16</w:t>
      </w:r>
      <w:r w:rsidR="00CF03DF">
        <w:rPr>
          <w:rFonts w:ascii="Arial" w:hAnsi="Arial" w:cs="Arial"/>
        </w:rPr>
        <w:t> </w:t>
      </w:r>
      <w:r w:rsidRPr="00EE7746">
        <w:rPr>
          <w:rFonts w:ascii="Arial" w:hAnsi="Arial" w:cs="Arial"/>
        </w:rPr>
        <w:t>% všech článků publikovaných v nejméně kvalitní čtvrtině periodik.</w:t>
      </w:r>
      <w:r w:rsidR="004A09B9" w:rsidRPr="004A09B9">
        <w:rPr>
          <w:rFonts w:ascii="Arial" w:hAnsi="Arial" w:cs="Arial"/>
        </w:rPr>
        <w:t xml:space="preserve"> </w:t>
      </w:r>
      <w:r w:rsidR="004A09B9" w:rsidRPr="00EE7746">
        <w:rPr>
          <w:rFonts w:ascii="Arial" w:hAnsi="Arial" w:cs="Arial"/>
        </w:rPr>
        <w:t>Výsledky dedikované GA</w:t>
      </w:r>
      <w:r w:rsidR="004A09B9">
        <w:rPr>
          <w:rFonts w:ascii="Arial" w:hAnsi="Arial" w:cs="Arial"/>
        </w:rPr>
        <w:t> </w:t>
      </w:r>
      <w:r w:rsidR="004A09B9" w:rsidRPr="00EE7746">
        <w:rPr>
          <w:rFonts w:ascii="Arial" w:hAnsi="Arial" w:cs="Arial"/>
        </w:rPr>
        <w:t>ČR jsou častěji publikovány v nejprestižnějších periodikách. Výsledky dedikované GA ČR byly zastoupeny 15</w:t>
      </w:r>
      <w:r w:rsidR="004A09B9">
        <w:rPr>
          <w:rFonts w:ascii="Arial" w:hAnsi="Arial" w:cs="Arial"/>
        </w:rPr>
        <w:t> </w:t>
      </w:r>
      <w:r w:rsidR="004A09B9" w:rsidRPr="00EE7746">
        <w:rPr>
          <w:rFonts w:ascii="Arial" w:hAnsi="Arial" w:cs="Arial"/>
        </w:rPr>
        <w:t xml:space="preserve">% v horním decilu periodik dle AIS, zatímco publikace </w:t>
      </w:r>
      <w:r w:rsidR="004A09B9">
        <w:rPr>
          <w:rFonts w:ascii="Arial" w:hAnsi="Arial" w:cs="Arial"/>
        </w:rPr>
        <w:t xml:space="preserve">bez podpory GA ČR </w:t>
      </w:r>
      <w:r w:rsidR="004A09B9" w:rsidRPr="00EE7746">
        <w:rPr>
          <w:rFonts w:ascii="Arial" w:hAnsi="Arial" w:cs="Arial"/>
        </w:rPr>
        <w:t>byly zastoupeny 1</w:t>
      </w:r>
      <w:r w:rsidR="004A09B9">
        <w:rPr>
          <w:rFonts w:ascii="Arial" w:hAnsi="Arial" w:cs="Arial"/>
        </w:rPr>
        <w:t>3 </w:t>
      </w:r>
      <w:r w:rsidR="004A09B9" w:rsidRPr="00EE7746">
        <w:rPr>
          <w:rFonts w:ascii="Arial" w:hAnsi="Arial" w:cs="Arial"/>
        </w:rPr>
        <w:t>%. Podpora GA</w:t>
      </w:r>
      <w:r w:rsidR="004A09B9">
        <w:rPr>
          <w:rFonts w:ascii="Arial" w:hAnsi="Arial" w:cs="Arial"/>
        </w:rPr>
        <w:t> </w:t>
      </w:r>
      <w:r w:rsidR="004A09B9" w:rsidRPr="00EE7746">
        <w:rPr>
          <w:rFonts w:ascii="Arial" w:hAnsi="Arial" w:cs="Arial"/>
        </w:rPr>
        <w:t>ČR umožnila tvorbu 36</w:t>
      </w:r>
      <w:r w:rsidR="004A09B9">
        <w:rPr>
          <w:rFonts w:ascii="Arial" w:hAnsi="Arial" w:cs="Arial"/>
        </w:rPr>
        <w:t> </w:t>
      </w:r>
      <w:r w:rsidR="004A09B9" w:rsidRPr="00EE7746">
        <w:rPr>
          <w:rFonts w:ascii="Arial" w:hAnsi="Arial" w:cs="Arial"/>
        </w:rPr>
        <w:t>% těchto článků.</w:t>
      </w:r>
    </w:p>
    <w:p w:rsidR="00EE7746" w:rsidRDefault="00EE7746" w:rsidP="00E407A0"/>
    <w:p w:rsidR="00CF03DF" w:rsidRPr="00933A45" w:rsidRDefault="00CF03DF" w:rsidP="00CF03DF">
      <w:pPr>
        <w:keepNext/>
        <w:jc w:val="both"/>
        <w:rPr>
          <w:rFonts w:ascii="Arial" w:hAnsi="Arial" w:cs="Arial"/>
          <w:b/>
        </w:rPr>
      </w:pPr>
      <w:r w:rsidRPr="00933A45">
        <w:rPr>
          <w:rFonts w:ascii="Arial" w:hAnsi="Arial" w:cs="Arial"/>
          <w:b/>
        </w:rPr>
        <w:lastRenderedPageBreak/>
        <w:t>Obr. 1.</w:t>
      </w:r>
      <w:r>
        <w:rPr>
          <w:rFonts w:ascii="Arial" w:hAnsi="Arial" w:cs="Arial"/>
          <w:b/>
        </w:rPr>
        <w:t>5</w:t>
      </w:r>
      <w:r w:rsidRPr="00933A45">
        <w:rPr>
          <w:rFonts w:ascii="Arial" w:hAnsi="Arial" w:cs="Arial"/>
          <w:b/>
        </w:rPr>
        <w:t xml:space="preserve">: Dopad intervencí Grantové agentury ČR na kvalitu publikací ČR v mezinárodním srovnání v oborové skupině </w:t>
      </w:r>
      <w:r>
        <w:rPr>
          <w:rFonts w:ascii="Arial" w:hAnsi="Arial" w:cs="Arial"/>
          <w:b/>
        </w:rPr>
        <w:t>Vědy o Zemi</w:t>
      </w:r>
    </w:p>
    <w:p w:rsidR="00EE7746" w:rsidRDefault="004A09B9" w:rsidP="004A09B9">
      <w:pPr>
        <w:jc w:val="center"/>
      </w:pPr>
      <w:r w:rsidRPr="004A09B9">
        <w:rPr>
          <w:noProof/>
        </w:rPr>
        <w:drawing>
          <wp:inline distT="0" distB="0" distL="0" distR="0">
            <wp:extent cx="5054600" cy="337248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600" cy="337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03DF" w:rsidRDefault="00CF03DF" w:rsidP="00CF03DF">
      <w:pPr>
        <w:jc w:val="both"/>
        <w:rPr>
          <w:rFonts w:ascii="Arial" w:hAnsi="Arial" w:cs="Arial"/>
          <w:i/>
          <w:sz w:val="20"/>
          <w:szCs w:val="20"/>
        </w:rPr>
      </w:pPr>
      <w:r w:rsidRPr="007742EE">
        <w:rPr>
          <w:rFonts w:ascii="Arial" w:hAnsi="Arial" w:cs="Arial"/>
          <w:i/>
          <w:sz w:val="20"/>
          <w:szCs w:val="20"/>
        </w:rPr>
        <w:t xml:space="preserve">Pozn.: </w:t>
      </w:r>
      <w:r>
        <w:rPr>
          <w:rFonts w:ascii="Arial" w:hAnsi="Arial" w:cs="Arial"/>
          <w:i/>
          <w:sz w:val="20"/>
          <w:szCs w:val="20"/>
        </w:rPr>
        <w:t xml:space="preserve">Zahrnuty byly publikace druhu Article a Review evidované v databázi Web of Science Core Collection společnosti Clarivate Analytics, publikované v letech 2012 – 2016, u kterých byla v adrese uvedena příslušná země; </w:t>
      </w:r>
      <w:r w:rsidRPr="007742EE">
        <w:rPr>
          <w:rFonts w:ascii="Arial" w:hAnsi="Arial" w:cs="Arial"/>
          <w:i/>
          <w:sz w:val="20"/>
          <w:szCs w:val="20"/>
        </w:rPr>
        <w:t>Číselný údaj ve sloupcích udává procent</w:t>
      </w:r>
      <w:r>
        <w:rPr>
          <w:rFonts w:ascii="Arial" w:hAnsi="Arial" w:cs="Arial"/>
          <w:i/>
          <w:sz w:val="20"/>
          <w:szCs w:val="20"/>
        </w:rPr>
        <w:t>ní</w:t>
      </w:r>
      <w:r w:rsidRPr="007742EE">
        <w:rPr>
          <w:rFonts w:ascii="Arial" w:hAnsi="Arial" w:cs="Arial"/>
          <w:i/>
          <w:sz w:val="20"/>
          <w:szCs w:val="20"/>
        </w:rPr>
        <w:t xml:space="preserve"> zastoupení sledovaných článků v horním kvartilu periodik dle AIS</w:t>
      </w:r>
      <w:r>
        <w:rPr>
          <w:rFonts w:ascii="Arial" w:hAnsi="Arial" w:cs="Arial"/>
          <w:i/>
          <w:sz w:val="20"/>
          <w:szCs w:val="20"/>
        </w:rPr>
        <w:t>; počty článků v Belgii a Rakousku byly normalizovány na počet obyvatel ČR</w:t>
      </w:r>
    </w:p>
    <w:p w:rsidR="00CF03DF" w:rsidRDefault="00CF03DF" w:rsidP="00E407A0"/>
    <w:p w:rsidR="00CF03DF" w:rsidRDefault="00CF03DF" w:rsidP="00CF03DF">
      <w:pPr>
        <w:spacing w:after="100" w:afterAutospacing="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Tab. 1.5</w:t>
      </w:r>
      <w:r w:rsidRPr="00EA7FFB">
        <w:rPr>
          <w:rFonts w:ascii="Arial" w:hAnsi="Arial" w:cs="Arial"/>
          <w:b/>
        </w:rPr>
        <w:t>:</w:t>
      </w:r>
      <w:r w:rsidRPr="00EA7FFB">
        <w:rPr>
          <w:rFonts w:ascii="Arial" w:hAnsi="Arial" w:cs="Arial"/>
          <w:b/>
        </w:rPr>
        <w:tab/>
        <w:t xml:space="preserve">Indikátory kvality, excelence a internacionalizace výzkumu v ČR podporovaného Grantovou agenturou ČR v mezinárodním srovnání v oborové skupině </w:t>
      </w:r>
      <w:r w:rsidR="00C105C6">
        <w:rPr>
          <w:rFonts w:ascii="Arial" w:hAnsi="Arial" w:cs="Arial"/>
          <w:b/>
        </w:rPr>
        <w:t>Vědy o Zemi</w:t>
      </w:r>
    </w:p>
    <w:tbl>
      <w:tblPr>
        <w:tblW w:w="800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2"/>
        <w:gridCol w:w="146"/>
        <w:gridCol w:w="960"/>
        <w:gridCol w:w="960"/>
        <w:gridCol w:w="940"/>
        <w:gridCol w:w="960"/>
        <w:gridCol w:w="960"/>
      </w:tblGrid>
      <w:tr w:rsidR="004A09B9" w:rsidRPr="004A09B9" w:rsidTr="004A09B9">
        <w:trPr>
          <w:trHeight w:val="870"/>
          <w:jc w:val="center"/>
        </w:trPr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09B9" w:rsidRPr="004A09B9" w:rsidRDefault="004A09B9" w:rsidP="004A09B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A09B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Earth and related environmental sciences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B9" w:rsidRPr="004A09B9" w:rsidRDefault="004A09B9" w:rsidP="004A09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09B9">
              <w:rPr>
                <w:rFonts w:ascii="Calibri" w:hAnsi="Calibri"/>
                <w:color w:val="000000"/>
                <w:sz w:val="22"/>
                <w:szCs w:val="22"/>
              </w:rPr>
              <w:t>CZE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B9" w:rsidRPr="004A09B9" w:rsidRDefault="004A09B9" w:rsidP="004A09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09B9">
              <w:rPr>
                <w:rFonts w:ascii="Calibri" w:hAnsi="Calibri"/>
                <w:color w:val="000000"/>
                <w:sz w:val="22"/>
                <w:szCs w:val="22"/>
              </w:rPr>
              <w:t>GACR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09B9" w:rsidRPr="004A09B9" w:rsidRDefault="004A09B9" w:rsidP="004A09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09B9">
              <w:rPr>
                <w:rFonts w:ascii="Calibri" w:hAnsi="Calibri"/>
                <w:color w:val="000000"/>
                <w:sz w:val="22"/>
                <w:szCs w:val="22"/>
              </w:rPr>
              <w:t>CZE without GA CR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B9" w:rsidRPr="004A09B9" w:rsidRDefault="004A09B9" w:rsidP="004A09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09B9">
              <w:rPr>
                <w:rFonts w:ascii="Calibri" w:hAnsi="Calibri"/>
                <w:color w:val="000000"/>
                <w:sz w:val="22"/>
                <w:szCs w:val="22"/>
              </w:rPr>
              <w:t>AUT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09B9" w:rsidRPr="004A09B9" w:rsidRDefault="004A09B9" w:rsidP="004A09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09B9">
              <w:rPr>
                <w:rFonts w:ascii="Calibri" w:hAnsi="Calibri"/>
                <w:color w:val="000000"/>
                <w:sz w:val="22"/>
                <w:szCs w:val="22"/>
              </w:rPr>
              <w:t>BEL</w:t>
            </w:r>
          </w:p>
        </w:tc>
      </w:tr>
      <w:tr w:rsidR="004A09B9" w:rsidRPr="004A09B9" w:rsidTr="004A09B9">
        <w:trPr>
          <w:trHeight w:val="300"/>
          <w:jc w:val="center"/>
        </w:trPr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B9" w:rsidRPr="004A09B9" w:rsidRDefault="004A09B9" w:rsidP="004A09B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A09B9">
              <w:rPr>
                <w:rFonts w:ascii="Calibri" w:hAnsi="Calibri"/>
                <w:color w:val="000000"/>
                <w:sz w:val="22"/>
                <w:szCs w:val="22"/>
              </w:rPr>
              <w:t>AIS top decil (%)</w:t>
            </w:r>
          </w:p>
        </w:tc>
        <w:tc>
          <w:tcPr>
            <w:tcW w:w="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B9" w:rsidRPr="004A09B9" w:rsidRDefault="004A09B9" w:rsidP="004A09B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B9" w:rsidRPr="004A09B9" w:rsidRDefault="004A09B9" w:rsidP="004A09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09B9">
              <w:rPr>
                <w:rFonts w:ascii="Calibri" w:hAnsi="Calibri"/>
                <w:color w:val="000000"/>
                <w:sz w:val="22"/>
                <w:szCs w:val="22"/>
              </w:rPr>
              <w:t>13,52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B9" w:rsidRPr="004A09B9" w:rsidRDefault="004A09B9" w:rsidP="004A09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09B9">
              <w:rPr>
                <w:rFonts w:ascii="Calibri" w:hAnsi="Calibri"/>
                <w:color w:val="000000"/>
                <w:sz w:val="22"/>
                <w:szCs w:val="22"/>
              </w:rPr>
              <w:t>15,10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B9" w:rsidRPr="004A09B9" w:rsidRDefault="004A09B9" w:rsidP="004A09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09B9">
              <w:rPr>
                <w:rFonts w:ascii="Calibri" w:hAnsi="Calibri"/>
                <w:color w:val="000000"/>
                <w:sz w:val="22"/>
                <w:szCs w:val="22"/>
              </w:rPr>
              <w:t>12,75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B9" w:rsidRPr="004A09B9" w:rsidRDefault="004A09B9" w:rsidP="004A09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09B9">
              <w:rPr>
                <w:rFonts w:ascii="Calibri" w:hAnsi="Calibri"/>
                <w:color w:val="000000"/>
                <w:sz w:val="22"/>
                <w:szCs w:val="22"/>
              </w:rPr>
              <w:t>24,63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B9" w:rsidRPr="004A09B9" w:rsidRDefault="004A09B9" w:rsidP="004A09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09B9">
              <w:rPr>
                <w:rFonts w:ascii="Calibri" w:hAnsi="Calibri"/>
                <w:color w:val="000000"/>
                <w:sz w:val="22"/>
                <w:szCs w:val="22"/>
              </w:rPr>
              <w:t>24,34</w:t>
            </w:r>
          </w:p>
        </w:tc>
      </w:tr>
      <w:tr w:rsidR="004A09B9" w:rsidRPr="004A09B9" w:rsidTr="004A09B9">
        <w:trPr>
          <w:trHeight w:val="300"/>
          <w:jc w:val="center"/>
        </w:trPr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B9" w:rsidRPr="004A09B9" w:rsidRDefault="004A09B9" w:rsidP="004A09B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A09B9">
              <w:rPr>
                <w:rFonts w:ascii="Calibri" w:hAnsi="Calibri"/>
                <w:color w:val="000000"/>
                <w:sz w:val="22"/>
                <w:szCs w:val="22"/>
              </w:rPr>
              <w:t>AIS above median (%)</w:t>
            </w:r>
          </w:p>
        </w:tc>
        <w:tc>
          <w:tcPr>
            <w:tcW w:w="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B9" w:rsidRPr="004A09B9" w:rsidRDefault="004A09B9" w:rsidP="004A09B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B9" w:rsidRPr="004A09B9" w:rsidRDefault="004A09B9" w:rsidP="004A09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09B9">
              <w:rPr>
                <w:rFonts w:ascii="Calibri" w:hAnsi="Calibri"/>
                <w:color w:val="000000"/>
                <w:sz w:val="22"/>
                <w:szCs w:val="22"/>
              </w:rPr>
              <w:t>61,62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B9" w:rsidRPr="004A09B9" w:rsidRDefault="004A09B9" w:rsidP="004A09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09B9">
              <w:rPr>
                <w:rFonts w:ascii="Calibri" w:hAnsi="Calibri"/>
                <w:color w:val="000000"/>
                <w:sz w:val="22"/>
                <w:szCs w:val="22"/>
              </w:rPr>
              <w:t>69,12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B9" w:rsidRPr="004A09B9" w:rsidRDefault="004A09B9" w:rsidP="004A09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09B9">
              <w:rPr>
                <w:rFonts w:ascii="Calibri" w:hAnsi="Calibri"/>
                <w:color w:val="000000"/>
                <w:sz w:val="22"/>
                <w:szCs w:val="22"/>
              </w:rPr>
              <w:t>57,98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B9" w:rsidRPr="004A09B9" w:rsidRDefault="004A09B9" w:rsidP="004A09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09B9">
              <w:rPr>
                <w:rFonts w:ascii="Calibri" w:hAnsi="Calibri"/>
                <w:color w:val="000000"/>
                <w:sz w:val="22"/>
                <w:szCs w:val="22"/>
              </w:rPr>
              <w:t>74,96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B9" w:rsidRPr="004A09B9" w:rsidRDefault="004A09B9" w:rsidP="004A09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09B9">
              <w:rPr>
                <w:rFonts w:ascii="Calibri" w:hAnsi="Calibri"/>
                <w:color w:val="000000"/>
                <w:sz w:val="22"/>
                <w:szCs w:val="22"/>
              </w:rPr>
              <w:t>78,75</w:t>
            </w:r>
          </w:p>
        </w:tc>
      </w:tr>
      <w:tr w:rsidR="004A09B9" w:rsidRPr="004A09B9" w:rsidTr="004A09B9">
        <w:trPr>
          <w:trHeight w:val="300"/>
          <w:jc w:val="center"/>
        </w:trPr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B9" w:rsidRPr="004A09B9" w:rsidRDefault="004A09B9" w:rsidP="004A09B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A09B9">
              <w:rPr>
                <w:rFonts w:ascii="Calibri" w:hAnsi="Calibri"/>
                <w:color w:val="000000"/>
                <w:sz w:val="22"/>
                <w:szCs w:val="22"/>
              </w:rPr>
              <w:t>normalized WSI documents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B9" w:rsidRPr="004A09B9" w:rsidRDefault="004A09B9" w:rsidP="004A09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09B9">
              <w:rPr>
                <w:rFonts w:ascii="Calibri" w:hAnsi="Calibri"/>
                <w:color w:val="000000"/>
                <w:sz w:val="22"/>
                <w:szCs w:val="22"/>
              </w:rPr>
              <w:t>4 705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B9" w:rsidRPr="004A09B9" w:rsidRDefault="004A09B9" w:rsidP="004A09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09B9">
              <w:rPr>
                <w:rFonts w:ascii="Calibri" w:hAnsi="Calibri"/>
                <w:color w:val="000000"/>
                <w:sz w:val="22"/>
                <w:szCs w:val="22"/>
              </w:rPr>
              <w:t>1 488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B9" w:rsidRPr="004A09B9" w:rsidRDefault="004A09B9" w:rsidP="004A09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09B9">
              <w:rPr>
                <w:rFonts w:ascii="Calibri" w:hAnsi="Calibri"/>
                <w:color w:val="000000"/>
                <w:sz w:val="22"/>
                <w:szCs w:val="22"/>
              </w:rPr>
              <w:t>3 217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B9" w:rsidRPr="004A09B9" w:rsidRDefault="004A09B9" w:rsidP="004A09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09B9">
              <w:rPr>
                <w:rFonts w:ascii="Calibri" w:hAnsi="Calibri"/>
                <w:color w:val="000000"/>
                <w:sz w:val="22"/>
                <w:szCs w:val="22"/>
              </w:rPr>
              <w:t>7 820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B9" w:rsidRPr="004A09B9" w:rsidRDefault="004A09B9" w:rsidP="004A09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09B9">
              <w:rPr>
                <w:rFonts w:ascii="Calibri" w:hAnsi="Calibri"/>
                <w:color w:val="000000"/>
                <w:sz w:val="22"/>
                <w:szCs w:val="22"/>
              </w:rPr>
              <w:t>7 002</w:t>
            </w:r>
          </w:p>
        </w:tc>
      </w:tr>
      <w:tr w:rsidR="004A09B9" w:rsidRPr="004A09B9" w:rsidTr="004A09B9">
        <w:trPr>
          <w:trHeight w:val="300"/>
          <w:jc w:val="center"/>
        </w:trPr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B9" w:rsidRPr="004A09B9" w:rsidRDefault="004A09B9" w:rsidP="004A09B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A09B9">
              <w:rPr>
                <w:rFonts w:ascii="Calibri" w:hAnsi="Calibri"/>
                <w:color w:val="000000"/>
                <w:sz w:val="22"/>
                <w:szCs w:val="22"/>
              </w:rPr>
              <w:t>normalized citation impact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B9" w:rsidRPr="004A09B9" w:rsidRDefault="004A09B9" w:rsidP="004A09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09B9">
              <w:rPr>
                <w:rFonts w:ascii="Calibri" w:hAnsi="Calibri"/>
                <w:color w:val="000000"/>
                <w:sz w:val="22"/>
                <w:szCs w:val="22"/>
              </w:rPr>
              <w:t>0,97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B9" w:rsidRPr="004A09B9" w:rsidRDefault="004A09B9" w:rsidP="004A09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09B9">
              <w:rPr>
                <w:rFonts w:ascii="Calibri" w:hAnsi="Calibri"/>
                <w:color w:val="000000"/>
                <w:sz w:val="22"/>
                <w:szCs w:val="22"/>
              </w:rPr>
              <w:t>0,96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B9" w:rsidRPr="004A09B9" w:rsidRDefault="004A09B9" w:rsidP="004A09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09B9">
              <w:rPr>
                <w:rFonts w:ascii="Calibri" w:hAnsi="Calibri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B9" w:rsidRPr="004A09B9" w:rsidRDefault="004A09B9" w:rsidP="004A09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09B9">
              <w:rPr>
                <w:rFonts w:ascii="Calibri" w:hAnsi="Calibri"/>
                <w:color w:val="000000"/>
                <w:sz w:val="22"/>
                <w:szCs w:val="22"/>
              </w:rPr>
              <w:t>1,46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B9" w:rsidRPr="004A09B9" w:rsidRDefault="004A09B9" w:rsidP="004A09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09B9">
              <w:rPr>
                <w:rFonts w:ascii="Calibri" w:hAnsi="Calibri"/>
                <w:color w:val="000000"/>
                <w:sz w:val="22"/>
                <w:szCs w:val="22"/>
              </w:rPr>
              <w:t>1,39</w:t>
            </w:r>
          </w:p>
        </w:tc>
      </w:tr>
      <w:tr w:rsidR="004A09B9" w:rsidRPr="004A09B9" w:rsidTr="004A09B9">
        <w:trPr>
          <w:trHeight w:val="300"/>
          <w:jc w:val="center"/>
        </w:trPr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B9" w:rsidRPr="004A09B9" w:rsidRDefault="004A09B9" w:rsidP="004A09B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A09B9">
              <w:rPr>
                <w:rFonts w:ascii="Calibri" w:hAnsi="Calibri"/>
                <w:color w:val="000000"/>
                <w:sz w:val="22"/>
                <w:szCs w:val="22"/>
              </w:rPr>
              <w:t>documents in 1 % most cited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B9" w:rsidRPr="004A09B9" w:rsidRDefault="004A09B9" w:rsidP="004A09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09B9">
              <w:rPr>
                <w:rFonts w:ascii="Calibri" w:hAnsi="Calibri"/>
                <w:color w:val="000000"/>
                <w:sz w:val="22"/>
                <w:szCs w:val="22"/>
              </w:rPr>
              <w:t>1,11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B9" w:rsidRPr="004A09B9" w:rsidRDefault="004A09B9" w:rsidP="004A09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09B9">
              <w:rPr>
                <w:rFonts w:ascii="Calibri" w:hAnsi="Calibri"/>
                <w:color w:val="000000"/>
                <w:sz w:val="22"/>
                <w:szCs w:val="22"/>
              </w:rPr>
              <w:t>0,47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B9" w:rsidRPr="004A09B9" w:rsidRDefault="004A09B9" w:rsidP="004A09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09B9">
              <w:rPr>
                <w:rFonts w:ascii="Calibri" w:hAnsi="Calibri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B9" w:rsidRPr="004A09B9" w:rsidRDefault="004A09B9" w:rsidP="004A09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09B9">
              <w:rPr>
                <w:rFonts w:ascii="Calibri" w:hAnsi="Calibri"/>
                <w:color w:val="000000"/>
                <w:sz w:val="22"/>
                <w:szCs w:val="22"/>
              </w:rPr>
              <w:t>3,54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B9" w:rsidRPr="004A09B9" w:rsidRDefault="004A09B9" w:rsidP="004A09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09B9">
              <w:rPr>
                <w:rFonts w:ascii="Calibri" w:hAnsi="Calibri"/>
                <w:color w:val="000000"/>
                <w:sz w:val="22"/>
                <w:szCs w:val="22"/>
              </w:rPr>
              <w:t>2,80</w:t>
            </w:r>
          </w:p>
        </w:tc>
      </w:tr>
      <w:tr w:rsidR="004A09B9" w:rsidRPr="004A09B9" w:rsidTr="004A09B9">
        <w:trPr>
          <w:trHeight w:val="300"/>
          <w:jc w:val="center"/>
        </w:trPr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B9" w:rsidRPr="004A09B9" w:rsidRDefault="004A09B9" w:rsidP="004A09B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A09B9">
              <w:rPr>
                <w:rFonts w:ascii="Calibri" w:hAnsi="Calibri"/>
                <w:color w:val="000000"/>
                <w:sz w:val="22"/>
                <w:szCs w:val="22"/>
              </w:rPr>
              <w:t>international collaborations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B9" w:rsidRPr="004A09B9" w:rsidRDefault="004A09B9" w:rsidP="004A09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09B9">
              <w:rPr>
                <w:rFonts w:ascii="Calibri" w:hAnsi="Calibri"/>
                <w:color w:val="000000"/>
                <w:sz w:val="22"/>
                <w:szCs w:val="22"/>
              </w:rPr>
              <w:t>54,37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B9" w:rsidRPr="004A09B9" w:rsidRDefault="004A09B9" w:rsidP="004A09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09B9">
              <w:rPr>
                <w:rFonts w:ascii="Calibri" w:hAnsi="Calibri"/>
                <w:color w:val="000000"/>
                <w:sz w:val="22"/>
                <w:szCs w:val="22"/>
              </w:rPr>
              <w:t>48,25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B9" w:rsidRPr="004A09B9" w:rsidRDefault="004A09B9" w:rsidP="004A09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09B9">
              <w:rPr>
                <w:rFonts w:ascii="Calibri" w:hAnsi="Calibri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B9" w:rsidRPr="004A09B9" w:rsidRDefault="004A09B9" w:rsidP="004A09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09B9">
              <w:rPr>
                <w:rFonts w:ascii="Calibri" w:hAnsi="Calibri"/>
                <w:color w:val="000000"/>
                <w:sz w:val="22"/>
                <w:szCs w:val="22"/>
              </w:rPr>
              <w:t>76,33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B9" w:rsidRPr="004A09B9" w:rsidRDefault="004A09B9" w:rsidP="004A09B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A09B9">
              <w:rPr>
                <w:rFonts w:ascii="Calibri" w:hAnsi="Calibri"/>
                <w:color w:val="000000"/>
                <w:sz w:val="22"/>
                <w:szCs w:val="22"/>
              </w:rPr>
              <w:t>73,72</w:t>
            </w:r>
          </w:p>
        </w:tc>
      </w:tr>
    </w:tbl>
    <w:p w:rsidR="00C105C6" w:rsidRPr="00E03BF8" w:rsidRDefault="00C105C6" w:rsidP="00C105C6">
      <w:pPr>
        <w:spacing w:before="120" w:after="100" w:afterAutospacing="1"/>
        <w:jc w:val="both"/>
        <w:rPr>
          <w:rFonts w:ascii="Arial" w:hAnsi="Arial" w:cs="Arial"/>
          <w:i/>
          <w:sz w:val="20"/>
          <w:szCs w:val="20"/>
        </w:rPr>
      </w:pPr>
      <w:r w:rsidRPr="007742EE">
        <w:rPr>
          <w:rFonts w:ascii="Arial" w:hAnsi="Arial" w:cs="Arial"/>
          <w:i/>
          <w:sz w:val="20"/>
          <w:szCs w:val="20"/>
        </w:rPr>
        <w:t xml:space="preserve">Pozn.: </w:t>
      </w:r>
      <w:r>
        <w:rPr>
          <w:rFonts w:ascii="Arial" w:hAnsi="Arial" w:cs="Arial"/>
          <w:i/>
          <w:sz w:val="20"/>
          <w:szCs w:val="20"/>
        </w:rPr>
        <w:t>Zahrnuty byly publikace druhu Article a Review evidované v databázi Web of Science Core Collection společnosti Clarivate Analytics, publikované v letech 2012 – 2016, u kterých byla v adrese uvedena příslušná země</w:t>
      </w:r>
    </w:p>
    <w:p w:rsidR="00FE51FA" w:rsidRPr="00596C22" w:rsidRDefault="00FE51FA" w:rsidP="00FE51FA">
      <w:pPr>
        <w:jc w:val="both"/>
        <w:rPr>
          <w:rFonts w:ascii="Arial" w:hAnsi="Arial" w:cs="Arial"/>
        </w:rPr>
      </w:pPr>
      <w:r w:rsidRPr="00596C22">
        <w:rPr>
          <w:rFonts w:ascii="Arial" w:hAnsi="Arial" w:cs="Arial"/>
        </w:rPr>
        <w:t xml:space="preserve">Ze srovnání s Rakouskem a Belgií vyplývá, že ČR v oborové skupině </w:t>
      </w:r>
      <w:r>
        <w:rPr>
          <w:rFonts w:ascii="Arial" w:hAnsi="Arial" w:cs="Arial"/>
        </w:rPr>
        <w:t>Vědy o Zemi</w:t>
      </w:r>
      <w:r w:rsidRPr="00596C2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značně</w:t>
      </w:r>
      <w:r w:rsidRPr="00596C22">
        <w:rPr>
          <w:rFonts w:ascii="Arial" w:hAnsi="Arial" w:cs="Arial"/>
        </w:rPr>
        <w:t xml:space="preserve"> zaostává jak v</w:t>
      </w:r>
      <w:r w:rsidR="00C105C6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kvalitě periodik, ve kterých jsou publikovány výsledky, tak ve</w:t>
      </w:r>
      <w:r w:rsidR="00C105C6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skutečné citovanosti těchto výsledků. Zatímco v</w:t>
      </w:r>
      <w:r w:rsidR="00C105C6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 xml:space="preserve">Rakousku a Belgii činil podíl článků v horním decilu nejkvalitnějších periodik </w:t>
      </w:r>
      <w:r>
        <w:rPr>
          <w:rFonts w:ascii="Arial" w:hAnsi="Arial" w:cs="Arial"/>
        </w:rPr>
        <w:t>přes</w:t>
      </w:r>
      <w:r w:rsidRPr="00596C22">
        <w:rPr>
          <w:rFonts w:ascii="Arial" w:hAnsi="Arial" w:cs="Arial"/>
        </w:rPr>
        <w:t xml:space="preserve"> 2</w:t>
      </w:r>
      <w:r>
        <w:rPr>
          <w:rFonts w:ascii="Arial" w:hAnsi="Arial" w:cs="Arial"/>
        </w:rPr>
        <w:t>4 </w:t>
      </w:r>
      <w:r w:rsidRPr="00596C22">
        <w:rPr>
          <w:rFonts w:ascii="Arial" w:hAnsi="Arial" w:cs="Arial"/>
        </w:rPr>
        <w:t xml:space="preserve">%, v ČR to bylo </w:t>
      </w:r>
      <w:r>
        <w:rPr>
          <w:rFonts w:ascii="Arial" w:hAnsi="Arial" w:cs="Arial"/>
        </w:rPr>
        <w:t xml:space="preserve">méně než </w:t>
      </w:r>
      <w:r w:rsidRPr="00596C22">
        <w:rPr>
          <w:rFonts w:ascii="Arial" w:hAnsi="Arial" w:cs="Arial"/>
        </w:rPr>
        <w:t>1</w:t>
      </w:r>
      <w:r>
        <w:rPr>
          <w:rFonts w:ascii="Arial" w:hAnsi="Arial" w:cs="Arial"/>
        </w:rPr>
        <w:t>4 </w:t>
      </w:r>
      <w:r w:rsidRPr="00596C22">
        <w:rPr>
          <w:rFonts w:ascii="Arial" w:hAnsi="Arial" w:cs="Arial"/>
        </w:rPr>
        <w:t xml:space="preserve">%. Podíl výsledků publikovaných </w:t>
      </w:r>
      <w:r w:rsidR="00C105C6">
        <w:rPr>
          <w:rFonts w:ascii="Arial" w:hAnsi="Arial" w:cs="Arial"/>
        </w:rPr>
        <w:t>v </w:t>
      </w:r>
      <w:r w:rsidRPr="00596C22">
        <w:rPr>
          <w:rFonts w:ascii="Arial" w:hAnsi="Arial" w:cs="Arial"/>
        </w:rPr>
        <w:t xml:space="preserve">horní polovině </w:t>
      </w:r>
      <w:r>
        <w:rPr>
          <w:rFonts w:ascii="Arial" w:hAnsi="Arial" w:cs="Arial"/>
        </w:rPr>
        <w:t>časopisů</w:t>
      </w:r>
      <w:r w:rsidRPr="00596C22">
        <w:rPr>
          <w:rFonts w:ascii="Arial" w:hAnsi="Arial" w:cs="Arial"/>
        </w:rPr>
        <w:t xml:space="preserve"> dle AIS v</w:t>
      </w:r>
      <w:r w:rsidR="00C105C6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 xml:space="preserve">Rakousku </w:t>
      </w:r>
      <w:r>
        <w:rPr>
          <w:rFonts w:ascii="Arial" w:hAnsi="Arial" w:cs="Arial"/>
        </w:rPr>
        <w:lastRenderedPageBreak/>
        <w:t>téměř dosáhl 75 % a</w:t>
      </w:r>
      <w:r w:rsidRPr="00596C22">
        <w:rPr>
          <w:rFonts w:ascii="Arial" w:hAnsi="Arial" w:cs="Arial"/>
        </w:rPr>
        <w:t xml:space="preserve"> v Belgii </w:t>
      </w:r>
      <w:r>
        <w:rPr>
          <w:rFonts w:ascii="Arial" w:hAnsi="Arial" w:cs="Arial"/>
        </w:rPr>
        <w:t>79 </w:t>
      </w:r>
      <w:r w:rsidRPr="00596C22">
        <w:rPr>
          <w:rFonts w:ascii="Arial" w:hAnsi="Arial" w:cs="Arial"/>
        </w:rPr>
        <w:t xml:space="preserve">%, zatímco v ČR činil </w:t>
      </w:r>
      <w:r>
        <w:rPr>
          <w:rFonts w:ascii="Arial" w:hAnsi="Arial" w:cs="Arial"/>
        </w:rPr>
        <w:t>necelých 62 </w:t>
      </w:r>
      <w:r w:rsidRPr="00596C22">
        <w:rPr>
          <w:rFonts w:ascii="Arial" w:hAnsi="Arial" w:cs="Arial"/>
        </w:rPr>
        <w:t>%. Projekty GA</w:t>
      </w:r>
      <w:r w:rsidR="00C105C6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 xml:space="preserve">ČR </w:t>
      </w:r>
      <w:r>
        <w:rPr>
          <w:rFonts w:ascii="Arial" w:hAnsi="Arial" w:cs="Arial"/>
        </w:rPr>
        <w:t>sice</w:t>
      </w:r>
      <w:r w:rsidRPr="00596C22">
        <w:rPr>
          <w:rFonts w:ascii="Arial" w:hAnsi="Arial" w:cs="Arial"/>
        </w:rPr>
        <w:t xml:space="preserve"> situaci ČR v těchto aspektech </w:t>
      </w:r>
      <w:r>
        <w:rPr>
          <w:rFonts w:ascii="Arial" w:hAnsi="Arial" w:cs="Arial"/>
        </w:rPr>
        <w:t xml:space="preserve">mírně </w:t>
      </w:r>
      <w:r w:rsidRPr="00596C22">
        <w:rPr>
          <w:rFonts w:ascii="Arial" w:hAnsi="Arial" w:cs="Arial"/>
        </w:rPr>
        <w:t xml:space="preserve">zlepšují, </w:t>
      </w:r>
      <w:r>
        <w:rPr>
          <w:rFonts w:ascii="Arial" w:hAnsi="Arial" w:cs="Arial"/>
        </w:rPr>
        <w:t>avšak</w:t>
      </w:r>
      <w:r w:rsidRPr="00596C22">
        <w:rPr>
          <w:rFonts w:ascii="Arial" w:hAnsi="Arial" w:cs="Arial"/>
        </w:rPr>
        <w:t xml:space="preserve"> ani výsledky vytvořené s</w:t>
      </w:r>
      <w:r w:rsidR="00C105C6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intervencí GA</w:t>
      </w:r>
      <w:r w:rsidR="00C105C6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ČR nedosahují kvality výsledků v</w:t>
      </w:r>
      <w:r w:rsidR="00C105C6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Rakousku či Belgii.</w:t>
      </w:r>
      <w:r>
        <w:rPr>
          <w:rFonts w:ascii="Arial" w:hAnsi="Arial" w:cs="Arial"/>
        </w:rPr>
        <w:t xml:space="preserve"> </w:t>
      </w:r>
      <w:r w:rsidRPr="00596C22">
        <w:rPr>
          <w:rFonts w:ascii="Arial" w:hAnsi="Arial" w:cs="Arial"/>
        </w:rPr>
        <w:t xml:space="preserve">Normalizovaný citační index rakouských článků </w:t>
      </w:r>
      <w:r>
        <w:rPr>
          <w:rFonts w:ascii="Arial" w:hAnsi="Arial" w:cs="Arial"/>
        </w:rPr>
        <w:t xml:space="preserve">téměř </w:t>
      </w:r>
      <w:r w:rsidRPr="00596C22">
        <w:rPr>
          <w:rFonts w:ascii="Arial" w:hAnsi="Arial" w:cs="Arial"/>
        </w:rPr>
        <w:t>dosáhl hodnoty 1,5</w:t>
      </w:r>
      <w:r>
        <w:rPr>
          <w:rFonts w:ascii="Arial" w:hAnsi="Arial" w:cs="Arial"/>
        </w:rPr>
        <w:t>,</w:t>
      </w:r>
      <w:r w:rsidRPr="00596C22">
        <w:rPr>
          <w:rFonts w:ascii="Arial" w:hAnsi="Arial" w:cs="Arial"/>
        </w:rPr>
        <w:t xml:space="preserve"> belgických</w:t>
      </w:r>
      <w:r>
        <w:rPr>
          <w:rFonts w:ascii="Arial" w:hAnsi="Arial" w:cs="Arial"/>
        </w:rPr>
        <w:t xml:space="preserve"> 1,4</w:t>
      </w:r>
      <w:r w:rsidRPr="00596C22">
        <w:rPr>
          <w:rFonts w:ascii="Arial" w:hAnsi="Arial" w:cs="Arial"/>
        </w:rPr>
        <w:t xml:space="preserve">, u českých prací </w:t>
      </w:r>
      <w:r>
        <w:rPr>
          <w:rFonts w:ascii="Arial" w:hAnsi="Arial" w:cs="Arial"/>
        </w:rPr>
        <w:t>však nepřekročil</w:t>
      </w:r>
      <w:r w:rsidRPr="00596C22">
        <w:rPr>
          <w:rFonts w:ascii="Arial" w:hAnsi="Arial" w:cs="Arial"/>
        </w:rPr>
        <w:t xml:space="preserve"> hodnotu </w:t>
      </w:r>
      <w:r>
        <w:rPr>
          <w:rFonts w:ascii="Arial" w:hAnsi="Arial" w:cs="Arial"/>
        </w:rPr>
        <w:t xml:space="preserve">světového průměru </w:t>
      </w:r>
      <w:r w:rsidRPr="00596C22">
        <w:rPr>
          <w:rFonts w:ascii="Arial" w:hAnsi="Arial" w:cs="Arial"/>
        </w:rPr>
        <w:t xml:space="preserve">1,0. </w:t>
      </w:r>
      <w:r>
        <w:rPr>
          <w:rFonts w:ascii="Arial" w:hAnsi="Arial" w:cs="Arial"/>
        </w:rPr>
        <w:t>Ani výsledky vytvořené s podporou GA</w:t>
      </w:r>
      <w:r w:rsidR="00C105C6">
        <w:rPr>
          <w:rFonts w:ascii="Arial" w:hAnsi="Arial" w:cs="Arial"/>
        </w:rPr>
        <w:t> </w:t>
      </w:r>
      <w:r>
        <w:rPr>
          <w:rFonts w:ascii="Arial" w:hAnsi="Arial" w:cs="Arial"/>
        </w:rPr>
        <w:t>ČR nedosáhly hodnoty světového průměru.</w:t>
      </w:r>
    </w:p>
    <w:p w:rsidR="00EE7746" w:rsidRDefault="00FE51FA" w:rsidP="00FE51FA">
      <w:pPr>
        <w:jc w:val="both"/>
      </w:pPr>
      <w:r>
        <w:rPr>
          <w:rFonts w:ascii="Arial" w:hAnsi="Arial" w:cs="Arial"/>
        </w:rPr>
        <w:t xml:space="preserve">Výrazná ztráta </w:t>
      </w:r>
      <w:r w:rsidRPr="00596C22">
        <w:rPr>
          <w:rFonts w:ascii="Arial" w:hAnsi="Arial" w:cs="Arial"/>
        </w:rPr>
        <w:t xml:space="preserve">ČR </w:t>
      </w:r>
      <w:r>
        <w:rPr>
          <w:rFonts w:ascii="Arial" w:hAnsi="Arial" w:cs="Arial"/>
        </w:rPr>
        <w:t>na Rakousko a Belgii je patrná rovněž v</w:t>
      </w:r>
      <w:r w:rsidR="00C105C6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realizaci hraničního výzkumu a v úrovni </w:t>
      </w:r>
      <w:r w:rsidR="00796987" w:rsidRPr="00596C22">
        <w:rPr>
          <w:rFonts w:ascii="Arial" w:hAnsi="Arial" w:cs="Arial"/>
        </w:rPr>
        <w:t>internacionalizace</w:t>
      </w:r>
      <w:r>
        <w:rPr>
          <w:rFonts w:ascii="Arial" w:hAnsi="Arial" w:cs="Arial"/>
        </w:rPr>
        <w:t>.</w:t>
      </w:r>
      <w:r w:rsidRPr="00596C22">
        <w:rPr>
          <w:rFonts w:ascii="Arial" w:hAnsi="Arial" w:cs="Arial"/>
        </w:rPr>
        <w:t xml:space="preserve"> Rakousko </w:t>
      </w:r>
      <w:r w:rsidR="00796987" w:rsidRPr="00596C22">
        <w:rPr>
          <w:rFonts w:ascii="Arial" w:hAnsi="Arial" w:cs="Arial"/>
        </w:rPr>
        <w:t>vykazuj</w:t>
      </w:r>
      <w:r w:rsidR="00796987">
        <w:rPr>
          <w:rFonts w:ascii="Arial" w:hAnsi="Arial" w:cs="Arial"/>
        </w:rPr>
        <w:t>e</w:t>
      </w:r>
      <w:r w:rsidR="00796987" w:rsidRPr="00596C22">
        <w:rPr>
          <w:rFonts w:ascii="Arial" w:hAnsi="Arial" w:cs="Arial"/>
        </w:rPr>
        <w:t xml:space="preserve"> podíl prací mezi 1</w:t>
      </w:r>
      <w:r w:rsidR="00796987">
        <w:rPr>
          <w:rFonts w:ascii="Arial" w:hAnsi="Arial" w:cs="Arial"/>
        </w:rPr>
        <w:t> % nejcitovanějších nad 3</w:t>
      </w:r>
      <w:r w:rsidR="00796987" w:rsidRPr="00596C22">
        <w:rPr>
          <w:rFonts w:ascii="Arial" w:hAnsi="Arial" w:cs="Arial"/>
        </w:rPr>
        <w:t>,5</w:t>
      </w:r>
      <w:r w:rsidR="00796987">
        <w:rPr>
          <w:rFonts w:ascii="Arial" w:hAnsi="Arial" w:cs="Arial"/>
        </w:rPr>
        <w:t> </w:t>
      </w:r>
      <w:r w:rsidR="00796987" w:rsidRPr="00596C22">
        <w:rPr>
          <w:rFonts w:ascii="Arial" w:hAnsi="Arial" w:cs="Arial"/>
        </w:rPr>
        <w:t>%</w:t>
      </w:r>
      <w:r w:rsidR="00796987">
        <w:rPr>
          <w:rFonts w:ascii="Arial" w:hAnsi="Arial" w:cs="Arial"/>
        </w:rPr>
        <w:t xml:space="preserve">, </w:t>
      </w:r>
      <w:r w:rsidRPr="00596C22">
        <w:rPr>
          <w:rFonts w:ascii="Arial" w:hAnsi="Arial" w:cs="Arial"/>
        </w:rPr>
        <w:t>Belgie</w:t>
      </w:r>
      <w:r w:rsidR="00796987">
        <w:rPr>
          <w:rFonts w:ascii="Arial" w:hAnsi="Arial" w:cs="Arial"/>
        </w:rPr>
        <w:t xml:space="preserve"> 2,8 %</w:t>
      </w:r>
      <w:r w:rsidRPr="00596C22">
        <w:rPr>
          <w:rFonts w:ascii="Arial" w:hAnsi="Arial" w:cs="Arial"/>
        </w:rPr>
        <w:t>, ČR pouze 1,</w:t>
      </w:r>
      <w:r w:rsidR="00796987">
        <w:rPr>
          <w:rFonts w:ascii="Arial" w:hAnsi="Arial" w:cs="Arial"/>
        </w:rPr>
        <w:t>1</w:t>
      </w:r>
      <w:r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 xml:space="preserve">%. </w:t>
      </w:r>
      <w:r w:rsidR="00796987">
        <w:rPr>
          <w:rFonts w:ascii="Arial" w:hAnsi="Arial" w:cs="Arial"/>
        </w:rPr>
        <w:t>P</w:t>
      </w:r>
      <w:r w:rsidRPr="00596C22">
        <w:rPr>
          <w:rFonts w:ascii="Arial" w:hAnsi="Arial" w:cs="Arial"/>
        </w:rPr>
        <w:t xml:space="preserve">odíl prací vytvořených mezinárodními autorskými kolektivy </w:t>
      </w:r>
      <w:r w:rsidR="00796987">
        <w:rPr>
          <w:rFonts w:ascii="Arial" w:hAnsi="Arial" w:cs="Arial"/>
        </w:rPr>
        <w:t>činil</w:t>
      </w:r>
      <w:r w:rsidRPr="00596C22">
        <w:rPr>
          <w:rFonts w:ascii="Arial" w:hAnsi="Arial" w:cs="Arial"/>
        </w:rPr>
        <w:t xml:space="preserve"> v ČR </w:t>
      </w:r>
      <w:r w:rsidR="00796987">
        <w:rPr>
          <w:rFonts w:ascii="Arial" w:hAnsi="Arial" w:cs="Arial"/>
        </w:rPr>
        <w:t>cca 54 %, v</w:t>
      </w:r>
      <w:r w:rsidRPr="00596C22">
        <w:rPr>
          <w:rFonts w:ascii="Arial" w:hAnsi="Arial" w:cs="Arial"/>
        </w:rPr>
        <w:t xml:space="preserve"> Rakousk</w:t>
      </w:r>
      <w:r w:rsidR="00796987">
        <w:rPr>
          <w:rFonts w:ascii="Arial" w:hAnsi="Arial" w:cs="Arial"/>
        </w:rPr>
        <w:t>u</w:t>
      </w:r>
      <w:r w:rsidRPr="00596C22">
        <w:rPr>
          <w:rFonts w:ascii="Arial" w:hAnsi="Arial" w:cs="Arial"/>
        </w:rPr>
        <w:t xml:space="preserve"> </w:t>
      </w:r>
      <w:r w:rsidR="00796987">
        <w:rPr>
          <w:rFonts w:ascii="Arial" w:hAnsi="Arial" w:cs="Arial"/>
        </w:rPr>
        <w:t>i</w:t>
      </w:r>
      <w:r w:rsidRPr="00596C22">
        <w:rPr>
          <w:rFonts w:ascii="Arial" w:hAnsi="Arial" w:cs="Arial"/>
        </w:rPr>
        <w:t xml:space="preserve"> Belgi</w:t>
      </w:r>
      <w:r w:rsidR="00796987">
        <w:rPr>
          <w:rFonts w:ascii="Arial" w:hAnsi="Arial" w:cs="Arial"/>
        </w:rPr>
        <w:t>i to bylo výrazně více</w:t>
      </w:r>
      <w:r w:rsidRPr="00596C22">
        <w:rPr>
          <w:rFonts w:ascii="Arial" w:hAnsi="Arial" w:cs="Arial"/>
        </w:rPr>
        <w:t xml:space="preserve"> (</w:t>
      </w:r>
      <w:r w:rsidR="00796987">
        <w:rPr>
          <w:rFonts w:ascii="Arial" w:hAnsi="Arial" w:cs="Arial"/>
        </w:rPr>
        <w:t>76</w:t>
      </w:r>
      <w:r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 xml:space="preserve">% </w:t>
      </w:r>
      <w:r w:rsidR="00796987">
        <w:rPr>
          <w:rFonts w:ascii="Arial" w:hAnsi="Arial" w:cs="Arial"/>
        </w:rPr>
        <w:t xml:space="preserve">a 74 %). </w:t>
      </w:r>
      <w:r w:rsidRPr="00596C22">
        <w:rPr>
          <w:rFonts w:ascii="Arial" w:hAnsi="Arial" w:cs="Arial"/>
        </w:rPr>
        <w:t>V těchto aspektech navíc intervence GA</w:t>
      </w:r>
      <w:r w:rsidR="00C105C6">
        <w:rPr>
          <w:rFonts w:ascii="Arial" w:hAnsi="Arial" w:cs="Arial"/>
        </w:rPr>
        <w:t> </w:t>
      </w:r>
      <w:r w:rsidRPr="00596C22">
        <w:rPr>
          <w:rFonts w:ascii="Arial" w:hAnsi="Arial" w:cs="Arial"/>
        </w:rPr>
        <w:t>ČR postavení ČR zhoršují.</w:t>
      </w:r>
    </w:p>
    <w:p w:rsidR="00FE51FA" w:rsidRDefault="00FE51FA" w:rsidP="00E407A0"/>
    <w:p w:rsidR="00EE7746" w:rsidRPr="00EE7746" w:rsidRDefault="00EE7746" w:rsidP="00796987">
      <w:pPr>
        <w:jc w:val="both"/>
      </w:pPr>
      <w:r w:rsidRPr="00796987">
        <w:rPr>
          <w:rFonts w:ascii="Arial" w:hAnsi="Arial" w:cs="Arial"/>
          <w:b/>
          <w:bCs/>
        </w:rPr>
        <w:t>Závěr: V oboru Vědy o Zemi intervence GA</w:t>
      </w:r>
      <w:r w:rsidR="003257D7">
        <w:rPr>
          <w:rFonts w:ascii="Arial" w:hAnsi="Arial" w:cs="Arial"/>
          <w:b/>
          <w:bCs/>
        </w:rPr>
        <w:t> </w:t>
      </w:r>
      <w:r w:rsidRPr="00796987">
        <w:rPr>
          <w:rFonts w:ascii="Arial" w:hAnsi="Arial" w:cs="Arial"/>
          <w:b/>
          <w:bCs/>
        </w:rPr>
        <w:t>ČR ved</w:t>
      </w:r>
      <w:r w:rsidR="00C105C6">
        <w:rPr>
          <w:rFonts w:ascii="Arial" w:hAnsi="Arial" w:cs="Arial"/>
          <w:b/>
          <w:bCs/>
        </w:rPr>
        <w:t>ou</w:t>
      </w:r>
      <w:r w:rsidRPr="00796987">
        <w:rPr>
          <w:rFonts w:ascii="Arial" w:hAnsi="Arial" w:cs="Arial"/>
          <w:b/>
          <w:bCs/>
        </w:rPr>
        <w:t xml:space="preserve"> k tvorbě kvalitnějších výsledků a zlepšuj</w:t>
      </w:r>
      <w:r w:rsidR="00C105C6">
        <w:rPr>
          <w:rFonts w:ascii="Arial" w:hAnsi="Arial" w:cs="Arial"/>
          <w:b/>
          <w:bCs/>
        </w:rPr>
        <w:t>í</w:t>
      </w:r>
      <w:r w:rsidRPr="00796987">
        <w:rPr>
          <w:rFonts w:ascii="Arial" w:hAnsi="Arial" w:cs="Arial"/>
          <w:b/>
          <w:bCs/>
        </w:rPr>
        <w:t xml:space="preserve"> postavení tohoto oboru v mezinárodním měřítku.</w:t>
      </w:r>
      <w:r w:rsidR="00796987">
        <w:rPr>
          <w:b/>
          <w:bCs/>
        </w:rPr>
        <w:t xml:space="preserve"> </w:t>
      </w:r>
      <w:r w:rsidR="00796987" w:rsidRPr="00596C22">
        <w:rPr>
          <w:rFonts w:ascii="Arial" w:hAnsi="Arial" w:cs="Arial"/>
          <w:b/>
        </w:rPr>
        <w:t>Intervence GA</w:t>
      </w:r>
      <w:r w:rsidR="00C105C6">
        <w:rPr>
          <w:rFonts w:ascii="Arial" w:hAnsi="Arial" w:cs="Arial"/>
          <w:b/>
        </w:rPr>
        <w:t> </w:t>
      </w:r>
      <w:r w:rsidR="00796987" w:rsidRPr="00596C22">
        <w:rPr>
          <w:rFonts w:ascii="Arial" w:hAnsi="Arial" w:cs="Arial"/>
          <w:b/>
        </w:rPr>
        <w:t>ČR naopak nezlepšují orientaci na hraniční či průlomový výzkum, nepřispívají rovněž k</w:t>
      </w:r>
      <w:r w:rsidR="003257D7">
        <w:rPr>
          <w:rFonts w:ascii="Arial" w:hAnsi="Arial" w:cs="Arial"/>
          <w:b/>
        </w:rPr>
        <w:t> </w:t>
      </w:r>
      <w:r w:rsidR="00796987" w:rsidRPr="00596C22">
        <w:rPr>
          <w:rFonts w:ascii="Arial" w:hAnsi="Arial" w:cs="Arial"/>
          <w:b/>
        </w:rPr>
        <w:t>posílení mezinárodní spolupráce.</w:t>
      </w:r>
    </w:p>
    <w:p w:rsidR="00EE7746" w:rsidRDefault="00EE7746" w:rsidP="00796987">
      <w:pPr>
        <w:jc w:val="both"/>
      </w:pPr>
    </w:p>
    <w:p w:rsidR="000451A4" w:rsidRPr="00D11609" w:rsidRDefault="00D11609" w:rsidP="000451A4">
      <w:pPr>
        <w:pStyle w:val="Nadpis3"/>
        <w:rPr>
          <w:rFonts w:ascii="Arial" w:hAnsi="Arial" w:cs="Arial"/>
        </w:rPr>
      </w:pPr>
      <w:bookmarkStart w:id="10" w:name="_Toc514671408"/>
      <w:r>
        <w:rPr>
          <w:rFonts w:ascii="Arial" w:hAnsi="Arial" w:cs="Arial"/>
        </w:rPr>
        <w:t>O</w:t>
      </w:r>
      <w:r w:rsidR="000451A4" w:rsidRPr="00D11609">
        <w:rPr>
          <w:rFonts w:ascii="Arial" w:hAnsi="Arial" w:cs="Arial"/>
        </w:rPr>
        <w:t>borová skupina Clinical Medicine</w:t>
      </w:r>
      <w:bookmarkEnd w:id="10"/>
    </w:p>
    <w:p w:rsidR="00E42B69" w:rsidRDefault="00E42B69" w:rsidP="00E42B69"/>
    <w:p w:rsidR="002C782C" w:rsidRDefault="002C782C" w:rsidP="002C782C">
      <w:pPr>
        <w:jc w:val="both"/>
        <w:rPr>
          <w:rFonts w:ascii="Arial" w:hAnsi="Arial" w:cs="Arial"/>
        </w:rPr>
      </w:pPr>
      <w:r w:rsidRPr="00E407A0">
        <w:rPr>
          <w:rFonts w:ascii="Arial" w:hAnsi="Arial" w:cs="Arial"/>
        </w:rPr>
        <w:t>Z celkového počtu více než 7,5 tis. výsledků ve WoS v</w:t>
      </w:r>
      <w:r w:rsidR="003257D7">
        <w:rPr>
          <w:rFonts w:ascii="Arial" w:hAnsi="Arial" w:cs="Arial"/>
        </w:rPr>
        <w:t> </w:t>
      </w:r>
      <w:r w:rsidRPr="00E407A0">
        <w:rPr>
          <w:rFonts w:ascii="Arial" w:hAnsi="Arial" w:cs="Arial"/>
        </w:rPr>
        <w:t>oborové skupině Klinická medicína tvořily výsledky dedikované GA</w:t>
      </w:r>
      <w:r w:rsidR="003257D7">
        <w:rPr>
          <w:rFonts w:ascii="Arial" w:hAnsi="Arial" w:cs="Arial"/>
        </w:rPr>
        <w:t> </w:t>
      </w:r>
      <w:r w:rsidRPr="00E407A0">
        <w:rPr>
          <w:rFonts w:ascii="Arial" w:hAnsi="Arial" w:cs="Arial"/>
        </w:rPr>
        <w:t>ČR pouze 8</w:t>
      </w:r>
      <w:r w:rsidR="003257D7">
        <w:rPr>
          <w:rFonts w:ascii="Arial" w:hAnsi="Arial" w:cs="Arial"/>
        </w:rPr>
        <w:t> </w:t>
      </w:r>
      <w:r w:rsidRPr="00E407A0">
        <w:rPr>
          <w:rFonts w:ascii="Arial" w:hAnsi="Arial" w:cs="Arial"/>
        </w:rPr>
        <w:t>%. Výsledky dedikované GA</w:t>
      </w:r>
      <w:r w:rsidR="003257D7">
        <w:rPr>
          <w:rFonts w:ascii="Arial" w:hAnsi="Arial" w:cs="Arial"/>
        </w:rPr>
        <w:t> </w:t>
      </w:r>
      <w:r w:rsidRPr="00E407A0">
        <w:rPr>
          <w:rFonts w:ascii="Arial" w:hAnsi="Arial" w:cs="Arial"/>
        </w:rPr>
        <w:t>ČR tudíž mají minimální dopad na úroveň tohoto oboru (většina nejcitovanějších výsledků vzniká s podporou farmaceutických společností). Výsledky dedikované GA</w:t>
      </w:r>
      <w:r w:rsidR="003257D7">
        <w:rPr>
          <w:rFonts w:ascii="Arial" w:hAnsi="Arial" w:cs="Arial"/>
        </w:rPr>
        <w:t> </w:t>
      </w:r>
      <w:r w:rsidRPr="00E407A0">
        <w:rPr>
          <w:rFonts w:ascii="Arial" w:hAnsi="Arial" w:cs="Arial"/>
        </w:rPr>
        <w:t>ČR navíc svou kvalitou výrazně nepřevyšují výsledky vzniklé na základě jiných dotačních titulů. Výsledky dedikované GA</w:t>
      </w:r>
      <w:r w:rsidR="00D936A5">
        <w:rPr>
          <w:rFonts w:ascii="Arial" w:hAnsi="Arial" w:cs="Arial"/>
        </w:rPr>
        <w:t> </w:t>
      </w:r>
      <w:r w:rsidRPr="00E407A0">
        <w:rPr>
          <w:rFonts w:ascii="Arial" w:hAnsi="Arial" w:cs="Arial"/>
        </w:rPr>
        <w:t>ČR byly zastoupeny 14</w:t>
      </w:r>
      <w:r w:rsidR="00D936A5">
        <w:rPr>
          <w:rFonts w:ascii="Arial" w:hAnsi="Arial" w:cs="Arial"/>
        </w:rPr>
        <w:t> </w:t>
      </w:r>
      <w:r w:rsidRPr="00E407A0">
        <w:rPr>
          <w:rFonts w:ascii="Arial" w:hAnsi="Arial" w:cs="Arial"/>
        </w:rPr>
        <w:t>% v</w:t>
      </w:r>
      <w:r w:rsidR="00D936A5">
        <w:rPr>
          <w:rFonts w:ascii="Arial" w:hAnsi="Arial" w:cs="Arial"/>
        </w:rPr>
        <w:t> </w:t>
      </w:r>
      <w:r w:rsidRPr="00E407A0">
        <w:rPr>
          <w:rFonts w:ascii="Arial" w:hAnsi="Arial" w:cs="Arial"/>
        </w:rPr>
        <w:t xml:space="preserve">horním decilu periodik dle AIS, zatímco české publikace </w:t>
      </w:r>
      <w:r w:rsidR="00E926D6">
        <w:rPr>
          <w:rFonts w:ascii="Arial" w:hAnsi="Arial" w:cs="Arial"/>
        </w:rPr>
        <w:t xml:space="preserve">vytvořené bez podpory GA ČR </w:t>
      </w:r>
      <w:r w:rsidRPr="00E407A0">
        <w:rPr>
          <w:rFonts w:ascii="Arial" w:hAnsi="Arial" w:cs="Arial"/>
        </w:rPr>
        <w:t xml:space="preserve">byly zastoupeny </w:t>
      </w:r>
      <w:r w:rsidR="00E926D6">
        <w:rPr>
          <w:rFonts w:ascii="Arial" w:hAnsi="Arial" w:cs="Arial"/>
        </w:rPr>
        <w:t xml:space="preserve">více než </w:t>
      </w:r>
      <w:r w:rsidRPr="00E407A0">
        <w:rPr>
          <w:rFonts w:ascii="Arial" w:hAnsi="Arial" w:cs="Arial"/>
        </w:rPr>
        <w:t>17</w:t>
      </w:r>
      <w:r w:rsidR="00145C20">
        <w:rPr>
          <w:rFonts w:ascii="Arial" w:hAnsi="Arial" w:cs="Arial"/>
        </w:rPr>
        <w:t> </w:t>
      </w:r>
      <w:r w:rsidRPr="00E407A0">
        <w:rPr>
          <w:rFonts w:ascii="Arial" w:hAnsi="Arial" w:cs="Arial"/>
        </w:rPr>
        <w:t>%. Podpora GA</w:t>
      </w:r>
      <w:r w:rsidR="00145C20">
        <w:rPr>
          <w:rFonts w:ascii="Arial" w:hAnsi="Arial" w:cs="Arial"/>
        </w:rPr>
        <w:t> </w:t>
      </w:r>
      <w:r w:rsidRPr="00E407A0">
        <w:rPr>
          <w:rFonts w:ascii="Arial" w:hAnsi="Arial" w:cs="Arial"/>
        </w:rPr>
        <w:t>ČR umožnila tvorbu pouhých 6</w:t>
      </w:r>
      <w:r w:rsidR="00145C20">
        <w:rPr>
          <w:rFonts w:ascii="Arial" w:hAnsi="Arial" w:cs="Arial"/>
        </w:rPr>
        <w:t> </w:t>
      </w:r>
      <w:r w:rsidRPr="00E407A0">
        <w:rPr>
          <w:rFonts w:ascii="Arial" w:hAnsi="Arial" w:cs="Arial"/>
        </w:rPr>
        <w:t xml:space="preserve">% těchto článků. Nad střední hodnotou určující kvalitu periodik se nacházelo </w:t>
      </w:r>
      <w:r w:rsidR="00E926D6">
        <w:rPr>
          <w:rFonts w:ascii="Arial" w:hAnsi="Arial" w:cs="Arial"/>
        </w:rPr>
        <w:t>71</w:t>
      </w:r>
      <w:r w:rsidR="00145C20">
        <w:rPr>
          <w:rFonts w:ascii="Arial" w:hAnsi="Arial" w:cs="Arial"/>
        </w:rPr>
        <w:t> </w:t>
      </w:r>
      <w:r w:rsidRPr="00E407A0">
        <w:rPr>
          <w:rFonts w:ascii="Arial" w:hAnsi="Arial" w:cs="Arial"/>
        </w:rPr>
        <w:t xml:space="preserve">% </w:t>
      </w:r>
      <w:r w:rsidR="00E926D6" w:rsidRPr="00E407A0">
        <w:rPr>
          <w:rFonts w:ascii="Arial" w:hAnsi="Arial" w:cs="Arial"/>
        </w:rPr>
        <w:t>článků vytvořených s</w:t>
      </w:r>
      <w:r w:rsidR="00E926D6">
        <w:rPr>
          <w:rFonts w:ascii="Arial" w:hAnsi="Arial" w:cs="Arial"/>
        </w:rPr>
        <w:t> </w:t>
      </w:r>
      <w:r w:rsidR="00E926D6" w:rsidRPr="00E407A0">
        <w:rPr>
          <w:rFonts w:ascii="Arial" w:hAnsi="Arial" w:cs="Arial"/>
        </w:rPr>
        <w:t>podporou GA</w:t>
      </w:r>
      <w:r w:rsidR="00E926D6">
        <w:rPr>
          <w:rFonts w:ascii="Arial" w:hAnsi="Arial" w:cs="Arial"/>
        </w:rPr>
        <w:t> </w:t>
      </w:r>
      <w:r w:rsidR="00E926D6" w:rsidRPr="00E407A0">
        <w:rPr>
          <w:rFonts w:ascii="Arial" w:hAnsi="Arial" w:cs="Arial"/>
        </w:rPr>
        <w:t>ČR</w:t>
      </w:r>
      <w:r w:rsidR="005F1B75">
        <w:rPr>
          <w:rFonts w:ascii="Arial" w:hAnsi="Arial" w:cs="Arial"/>
        </w:rPr>
        <w:t xml:space="preserve"> (to je hodnota srovnatelná s Rakouskem)</w:t>
      </w:r>
      <w:r w:rsidRPr="00E407A0">
        <w:rPr>
          <w:rFonts w:ascii="Arial" w:hAnsi="Arial" w:cs="Arial"/>
        </w:rPr>
        <w:t>, v</w:t>
      </w:r>
      <w:r w:rsidR="00145C20">
        <w:rPr>
          <w:rFonts w:ascii="Arial" w:hAnsi="Arial" w:cs="Arial"/>
        </w:rPr>
        <w:t> </w:t>
      </w:r>
      <w:r w:rsidRPr="00E407A0">
        <w:rPr>
          <w:rFonts w:ascii="Arial" w:hAnsi="Arial" w:cs="Arial"/>
        </w:rPr>
        <w:t xml:space="preserve">případě </w:t>
      </w:r>
      <w:r w:rsidR="00E926D6" w:rsidRPr="00E407A0">
        <w:rPr>
          <w:rFonts w:ascii="Arial" w:hAnsi="Arial" w:cs="Arial"/>
        </w:rPr>
        <w:t>článků českých autorů</w:t>
      </w:r>
      <w:r w:rsidR="00E926D6">
        <w:rPr>
          <w:rFonts w:ascii="Arial" w:hAnsi="Arial" w:cs="Arial"/>
        </w:rPr>
        <w:t xml:space="preserve"> bez podpory </w:t>
      </w:r>
      <w:r w:rsidR="00E926D6" w:rsidRPr="00E407A0">
        <w:rPr>
          <w:rFonts w:ascii="Arial" w:hAnsi="Arial" w:cs="Arial"/>
        </w:rPr>
        <w:t>GA</w:t>
      </w:r>
      <w:r w:rsidR="00E926D6">
        <w:rPr>
          <w:rFonts w:ascii="Arial" w:hAnsi="Arial" w:cs="Arial"/>
        </w:rPr>
        <w:t> </w:t>
      </w:r>
      <w:r w:rsidR="00E926D6" w:rsidRPr="00E407A0">
        <w:rPr>
          <w:rFonts w:ascii="Arial" w:hAnsi="Arial" w:cs="Arial"/>
        </w:rPr>
        <w:t xml:space="preserve">ČR </w:t>
      </w:r>
      <w:r w:rsidRPr="00E407A0">
        <w:rPr>
          <w:rFonts w:ascii="Arial" w:hAnsi="Arial" w:cs="Arial"/>
        </w:rPr>
        <w:t xml:space="preserve">to bylo </w:t>
      </w:r>
      <w:r w:rsidR="005F1B75">
        <w:rPr>
          <w:rFonts w:ascii="Arial" w:hAnsi="Arial" w:cs="Arial"/>
        </w:rPr>
        <w:t>cca 55</w:t>
      </w:r>
      <w:r w:rsidR="00145C20">
        <w:rPr>
          <w:rFonts w:ascii="Arial" w:hAnsi="Arial" w:cs="Arial"/>
        </w:rPr>
        <w:t> </w:t>
      </w:r>
      <w:r w:rsidRPr="00E407A0">
        <w:rPr>
          <w:rFonts w:ascii="Arial" w:hAnsi="Arial" w:cs="Arial"/>
        </w:rPr>
        <w:t>%</w:t>
      </w:r>
      <w:r w:rsidR="005F1B75">
        <w:rPr>
          <w:rFonts w:ascii="Arial" w:hAnsi="Arial" w:cs="Arial"/>
        </w:rPr>
        <w:t xml:space="preserve">. </w:t>
      </w:r>
    </w:p>
    <w:p w:rsidR="00A6542B" w:rsidRPr="00E407A0" w:rsidRDefault="00A6542B" w:rsidP="002C782C">
      <w:pPr>
        <w:jc w:val="both"/>
        <w:rPr>
          <w:rFonts w:ascii="Arial" w:hAnsi="Arial" w:cs="Arial"/>
        </w:rPr>
      </w:pPr>
    </w:p>
    <w:p w:rsidR="00E42B69" w:rsidRDefault="00A6542B" w:rsidP="005F1B75">
      <w:pPr>
        <w:keepNext/>
        <w:jc w:val="both"/>
      </w:pPr>
      <w:r w:rsidRPr="00933A45">
        <w:rPr>
          <w:rFonts w:ascii="Arial" w:hAnsi="Arial" w:cs="Arial"/>
          <w:b/>
        </w:rPr>
        <w:lastRenderedPageBreak/>
        <w:t>Obr. 1.</w:t>
      </w:r>
      <w:r>
        <w:rPr>
          <w:rFonts w:ascii="Arial" w:hAnsi="Arial" w:cs="Arial"/>
          <w:b/>
        </w:rPr>
        <w:t>6</w:t>
      </w:r>
      <w:r w:rsidRPr="00933A45">
        <w:rPr>
          <w:rFonts w:ascii="Arial" w:hAnsi="Arial" w:cs="Arial"/>
          <w:b/>
        </w:rPr>
        <w:t xml:space="preserve">: Dopad intervencí Grantové agentury ČR na kvalitu publikací ČR v mezinárodním srovnání v oborové skupině </w:t>
      </w:r>
      <w:r>
        <w:rPr>
          <w:rFonts w:ascii="Arial" w:hAnsi="Arial" w:cs="Arial"/>
          <w:b/>
        </w:rPr>
        <w:t>Klinická medicína</w:t>
      </w:r>
    </w:p>
    <w:p w:rsidR="002C782C" w:rsidRDefault="005F1B75" w:rsidP="00E407A0">
      <w:pPr>
        <w:jc w:val="center"/>
      </w:pPr>
      <w:r w:rsidRPr="005F1B75">
        <w:rPr>
          <w:noProof/>
        </w:rPr>
        <w:drawing>
          <wp:inline distT="0" distB="0" distL="0" distR="0">
            <wp:extent cx="5054600" cy="3364865"/>
            <wp:effectExtent l="0" t="0" r="0" b="698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600" cy="336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542B" w:rsidRDefault="00A6542B" w:rsidP="00A6542B">
      <w:pPr>
        <w:jc w:val="both"/>
        <w:rPr>
          <w:rFonts w:ascii="Arial" w:hAnsi="Arial" w:cs="Arial"/>
          <w:i/>
          <w:sz w:val="20"/>
          <w:szCs w:val="20"/>
        </w:rPr>
      </w:pPr>
      <w:r w:rsidRPr="007742EE">
        <w:rPr>
          <w:rFonts w:ascii="Arial" w:hAnsi="Arial" w:cs="Arial"/>
          <w:i/>
          <w:sz w:val="20"/>
          <w:szCs w:val="20"/>
        </w:rPr>
        <w:t xml:space="preserve">Pozn.: </w:t>
      </w:r>
      <w:r>
        <w:rPr>
          <w:rFonts w:ascii="Arial" w:hAnsi="Arial" w:cs="Arial"/>
          <w:i/>
          <w:sz w:val="20"/>
          <w:szCs w:val="20"/>
        </w:rPr>
        <w:t xml:space="preserve">Zahrnuty byly publikace druhu Article a Review evidované v databázi Web of Science Core Collection společnosti Clarivate Analytics, publikované v letech 2012 – 2016, u kterých byla v adrese uvedena příslušná země; </w:t>
      </w:r>
      <w:r w:rsidRPr="007742EE">
        <w:rPr>
          <w:rFonts w:ascii="Arial" w:hAnsi="Arial" w:cs="Arial"/>
          <w:i/>
          <w:sz w:val="20"/>
          <w:szCs w:val="20"/>
        </w:rPr>
        <w:t>Číselný údaj ve sloupcích udává procent</w:t>
      </w:r>
      <w:r>
        <w:rPr>
          <w:rFonts w:ascii="Arial" w:hAnsi="Arial" w:cs="Arial"/>
          <w:i/>
          <w:sz w:val="20"/>
          <w:szCs w:val="20"/>
        </w:rPr>
        <w:t>ní</w:t>
      </w:r>
      <w:r w:rsidRPr="007742EE">
        <w:rPr>
          <w:rFonts w:ascii="Arial" w:hAnsi="Arial" w:cs="Arial"/>
          <w:i/>
          <w:sz w:val="20"/>
          <w:szCs w:val="20"/>
        </w:rPr>
        <w:t xml:space="preserve"> zastoupení sledovaných článků v horním kvartilu periodik dle AIS</w:t>
      </w:r>
      <w:r>
        <w:rPr>
          <w:rFonts w:ascii="Arial" w:hAnsi="Arial" w:cs="Arial"/>
          <w:i/>
          <w:sz w:val="20"/>
          <w:szCs w:val="20"/>
        </w:rPr>
        <w:t>; počty článků v Belgii a Rakousku byly normalizovány na počet obyvatel ČR</w:t>
      </w:r>
    </w:p>
    <w:p w:rsidR="00A6542B" w:rsidRDefault="00A6542B" w:rsidP="00A6542B">
      <w:pPr>
        <w:jc w:val="both"/>
        <w:rPr>
          <w:rFonts w:ascii="Arial" w:hAnsi="Arial" w:cs="Arial"/>
          <w:i/>
          <w:sz w:val="20"/>
          <w:szCs w:val="20"/>
        </w:rPr>
      </w:pPr>
    </w:p>
    <w:p w:rsidR="00A6542B" w:rsidRDefault="00A6542B" w:rsidP="00A6542B">
      <w:pPr>
        <w:spacing w:after="100" w:afterAutospacing="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Tab. 1.6</w:t>
      </w:r>
      <w:r w:rsidRPr="00EA7FFB">
        <w:rPr>
          <w:rFonts w:ascii="Arial" w:hAnsi="Arial" w:cs="Arial"/>
          <w:b/>
        </w:rPr>
        <w:t>:</w:t>
      </w:r>
      <w:r w:rsidRPr="00EA7FFB">
        <w:rPr>
          <w:rFonts w:ascii="Arial" w:hAnsi="Arial" w:cs="Arial"/>
          <w:b/>
        </w:rPr>
        <w:tab/>
        <w:t xml:space="preserve">Indikátory kvality, excelence a internacionalizace výzkumu v ČR podporovaného Grantovou agenturou ČR v mezinárodním srovnání v oborové skupině </w:t>
      </w:r>
      <w:r>
        <w:rPr>
          <w:rFonts w:ascii="Arial" w:hAnsi="Arial" w:cs="Arial"/>
          <w:b/>
        </w:rPr>
        <w:t>Klinická medicína</w:t>
      </w:r>
    </w:p>
    <w:tbl>
      <w:tblPr>
        <w:tblW w:w="800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0"/>
        <w:gridCol w:w="960"/>
        <w:gridCol w:w="960"/>
        <w:gridCol w:w="960"/>
        <w:gridCol w:w="940"/>
        <w:gridCol w:w="960"/>
        <w:gridCol w:w="960"/>
      </w:tblGrid>
      <w:tr w:rsidR="005F1B75" w:rsidRPr="005F1B75" w:rsidTr="005F1B75">
        <w:trPr>
          <w:trHeight w:val="855"/>
          <w:jc w:val="center"/>
        </w:trPr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B75" w:rsidRPr="005F1B75" w:rsidRDefault="005F1B75" w:rsidP="005F1B7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F1B7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Clinical medicine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B75" w:rsidRPr="005F1B75" w:rsidRDefault="005F1B75" w:rsidP="005F1B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F1B7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B75" w:rsidRPr="005F1B75" w:rsidRDefault="005F1B75" w:rsidP="005F1B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B75">
              <w:rPr>
                <w:rFonts w:ascii="Calibri" w:hAnsi="Calibri"/>
                <w:color w:val="000000"/>
                <w:sz w:val="22"/>
                <w:szCs w:val="22"/>
              </w:rPr>
              <w:t>CZE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B75" w:rsidRPr="005F1B75" w:rsidRDefault="005F1B75" w:rsidP="005F1B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B75">
              <w:rPr>
                <w:rFonts w:ascii="Calibri" w:hAnsi="Calibri"/>
                <w:color w:val="000000"/>
                <w:sz w:val="22"/>
                <w:szCs w:val="22"/>
              </w:rPr>
              <w:t>GACR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1B75" w:rsidRPr="005F1B75" w:rsidRDefault="005F1B75" w:rsidP="005F1B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B75">
              <w:rPr>
                <w:rFonts w:ascii="Calibri" w:hAnsi="Calibri"/>
                <w:color w:val="000000"/>
                <w:sz w:val="22"/>
                <w:szCs w:val="22"/>
              </w:rPr>
              <w:t>CZE without GA CR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B75" w:rsidRPr="005F1B75" w:rsidRDefault="005F1B75" w:rsidP="005F1B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B75">
              <w:rPr>
                <w:rFonts w:ascii="Calibri" w:hAnsi="Calibri"/>
                <w:color w:val="000000"/>
                <w:sz w:val="22"/>
                <w:szCs w:val="22"/>
              </w:rPr>
              <w:t>AUT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B75" w:rsidRPr="005F1B75" w:rsidRDefault="005F1B75" w:rsidP="005F1B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B75">
              <w:rPr>
                <w:rFonts w:ascii="Calibri" w:hAnsi="Calibri"/>
                <w:color w:val="000000"/>
                <w:sz w:val="22"/>
                <w:szCs w:val="22"/>
              </w:rPr>
              <w:t>BEL</w:t>
            </w:r>
          </w:p>
        </w:tc>
      </w:tr>
      <w:tr w:rsidR="005F1B75" w:rsidRPr="005F1B75" w:rsidTr="005F1B75">
        <w:trPr>
          <w:trHeight w:val="300"/>
          <w:jc w:val="center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B75" w:rsidRPr="005F1B75" w:rsidRDefault="005F1B75" w:rsidP="005F1B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F1B75">
              <w:rPr>
                <w:rFonts w:ascii="Calibri" w:hAnsi="Calibri"/>
                <w:color w:val="000000"/>
                <w:sz w:val="22"/>
                <w:szCs w:val="22"/>
              </w:rPr>
              <w:t>AIS top decil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B75" w:rsidRPr="005F1B75" w:rsidRDefault="005F1B75" w:rsidP="005F1B7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B75" w:rsidRPr="005F1B75" w:rsidRDefault="005F1B75" w:rsidP="005F1B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B75">
              <w:rPr>
                <w:rFonts w:ascii="Calibri" w:hAnsi="Calibri"/>
                <w:color w:val="000000"/>
                <w:sz w:val="22"/>
                <w:szCs w:val="22"/>
              </w:rPr>
              <w:t>17,24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B75" w:rsidRPr="005F1B75" w:rsidRDefault="005F1B75" w:rsidP="005F1B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B75">
              <w:rPr>
                <w:rFonts w:ascii="Calibri" w:hAnsi="Calibri"/>
                <w:color w:val="000000"/>
                <w:sz w:val="22"/>
                <w:szCs w:val="22"/>
              </w:rPr>
              <w:t>13,73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B75" w:rsidRPr="005F1B75" w:rsidRDefault="005F1B75" w:rsidP="005F1B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B75">
              <w:rPr>
                <w:rFonts w:ascii="Calibri" w:hAnsi="Calibri"/>
                <w:color w:val="000000"/>
                <w:sz w:val="22"/>
                <w:szCs w:val="22"/>
              </w:rPr>
              <w:t>17,56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B75" w:rsidRPr="005F1B75" w:rsidRDefault="005F1B75" w:rsidP="005F1B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B75">
              <w:rPr>
                <w:rFonts w:ascii="Calibri" w:hAnsi="Calibri"/>
                <w:color w:val="000000"/>
                <w:sz w:val="22"/>
                <w:szCs w:val="22"/>
              </w:rPr>
              <w:t>22,21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B75" w:rsidRPr="005F1B75" w:rsidRDefault="005F1B75" w:rsidP="005F1B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B75">
              <w:rPr>
                <w:rFonts w:ascii="Calibri" w:hAnsi="Calibri"/>
                <w:color w:val="000000"/>
                <w:sz w:val="22"/>
                <w:szCs w:val="22"/>
              </w:rPr>
              <w:t>25,89</w:t>
            </w:r>
          </w:p>
        </w:tc>
      </w:tr>
      <w:tr w:rsidR="005F1B75" w:rsidRPr="005F1B75" w:rsidTr="005F1B75">
        <w:trPr>
          <w:trHeight w:val="300"/>
          <w:jc w:val="center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B75" w:rsidRPr="005F1B75" w:rsidRDefault="005F1B75" w:rsidP="005F1B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F1B75">
              <w:rPr>
                <w:rFonts w:ascii="Calibri" w:hAnsi="Calibri"/>
                <w:color w:val="000000"/>
                <w:sz w:val="22"/>
                <w:szCs w:val="22"/>
              </w:rPr>
              <w:t>AIS above median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B75" w:rsidRPr="005F1B75" w:rsidRDefault="005F1B75" w:rsidP="005F1B7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B75" w:rsidRPr="005F1B75" w:rsidRDefault="005F1B75" w:rsidP="005F1B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B75">
              <w:rPr>
                <w:rFonts w:ascii="Calibri" w:hAnsi="Calibri"/>
                <w:color w:val="000000"/>
                <w:sz w:val="22"/>
                <w:szCs w:val="22"/>
              </w:rPr>
              <w:t>56,26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B75" w:rsidRPr="005F1B75" w:rsidRDefault="005F1B75" w:rsidP="005F1B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B75">
              <w:rPr>
                <w:rFonts w:ascii="Calibri" w:hAnsi="Calibri"/>
                <w:color w:val="000000"/>
                <w:sz w:val="22"/>
                <w:szCs w:val="22"/>
              </w:rPr>
              <w:t>70,75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B75" w:rsidRPr="005F1B75" w:rsidRDefault="005F1B75" w:rsidP="005F1B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B75">
              <w:rPr>
                <w:rFonts w:ascii="Calibri" w:hAnsi="Calibri"/>
                <w:color w:val="000000"/>
                <w:sz w:val="22"/>
                <w:szCs w:val="22"/>
              </w:rPr>
              <w:t>54,98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B75" w:rsidRPr="005F1B75" w:rsidRDefault="005F1B75" w:rsidP="005F1B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B75">
              <w:rPr>
                <w:rFonts w:ascii="Calibri" w:hAnsi="Calibri"/>
                <w:color w:val="000000"/>
                <w:sz w:val="22"/>
                <w:szCs w:val="22"/>
              </w:rPr>
              <w:t>72,30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B75" w:rsidRPr="005F1B75" w:rsidRDefault="005F1B75" w:rsidP="005F1B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B75">
              <w:rPr>
                <w:rFonts w:ascii="Calibri" w:hAnsi="Calibri"/>
                <w:color w:val="000000"/>
                <w:sz w:val="22"/>
                <w:szCs w:val="22"/>
              </w:rPr>
              <w:t>76,28</w:t>
            </w:r>
          </w:p>
        </w:tc>
      </w:tr>
      <w:tr w:rsidR="005F1B75" w:rsidRPr="005F1B75" w:rsidTr="005F1B75">
        <w:trPr>
          <w:trHeight w:val="300"/>
          <w:jc w:val="center"/>
        </w:trPr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B75" w:rsidRPr="005F1B75" w:rsidRDefault="005F1B75" w:rsidP="005F1B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F1B75">
              <w:rPr>
                <w:rFonts w:ascii="Calibri" w:hAnsi="Calibri"/>
                <w:color w:val="000000"/>
                <w:sz w:val="22"/>
                <w:szCs w:val="22"/>
              </w:rPr>
              <w:t>normalized WSI documents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B75" w:rsidRPr="005F1B75" w:rsidRDefault="005F1B75" w:rsidP="005F1B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B75">
              <w:rPr>
                <w:rFonts w:ascii="Calibri" w:hAnsi="Calibri"/>
                <w:color w:val="000000"/>
                <w:sz w:val="22"/>
                <w:szCs w:val="22"/>
              </w:rPr>
              <w:t>7 695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B75" w:rsidRPr="005F1B75" w:rsidRDefault="005F1B75" w:rsidP="005F1B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B75">
              <w:rPr>
                <w:rFonts w:ascii="Calibri" w:hAnsi="Calibri"/>
                <w:color w:val="000000"/>
                <w:sz w:val="22"/>
                <w:szCs w:val="22"/>
              </w:rPr>
              <w:t>619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B75" w:rsidRPr="005F1B75" w:rsidRDefault="005F1B75" w:rsidP="005F1B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B75">
              <w:rPr>
                <w:rFonts w:ascii="Calibri" w:hAnsi="Calibri"/>
                <w:color w:val="000000"/>
                <w:sz w:val="22"/>
                <w:szCs w:val="22"/>
              </w:rPr>
              <w:t>7 076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B75" w:rsidRPr="005F1B75" w:rsidRDefault="005F1B75" w:rsidP="005F1B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B75">
              <w:rPr>
                <w:rFonts w:ascii="Calibri" w:hAnsi="Calibri"/>
                <w:color w:val="000000"/>
                <w:sz w:val="22"/>
                <w:szCs w:val="22"/>
              </w:rPr>
              <w:t>22 801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B75" w:rsidRPr="005F1B75" w:rsidRDefault="005F1B75" w:rsidP="005F1B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B75">
              <w:rPr>
                <w:rFonts w:ascii="Calibri" w:hAnsi="Calibri"/>
                <w:color w:val="000000"/>
                <w:sz w:val="22"/>
                <w:szCs w:val="22"/>
              </w:rPr>
              <w:t>23 632</w:t>
            </w:r>
          </w:p>
        </w:tc>
      </w:tr>
      <w:tr w:rsidR="005F1B75" w:rsidRPr="005F1B75" w:rsidTr="005F1B75">
        <w:trPr>
          <w:trHeight w:val="300"/>
          <w:jc w:val="center"/>
        </w:trPr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B75" w:rsidRPr="005F1B75" w:rsidRDefault="005F1B75" w:rsidP="005F1B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F1B75">
              <w:rPr>
                <w:rFonts w:ascii="Calibri" w:hAnsi="Calibri"/>
                <w:color w:val="000000"/>
                <w:sz w:val="22"/>
                <w:szCs w:val="22"/>
              </w:rPr>
              <w:t>normalized citation impact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B75" w:rsidRPr="005F1B75" w:rsidRDefault="005F1B75" w:rsidP="005F1B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B75">
              <w:rPr>
                <w:rFonts w:ascii="Calibri" w:hAnsi="Calibri"/>
                <w:color w:val="000000"/>
                <w:sz w:val="22"/>
                <w:szCs w:val="22"/>
              </w:rPr>
              <w:t>1,77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B75" w:rsidRPr="005F1B75" w:rsidRDefault="005F1B75" w:rsidP="005F1B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B75">
              <w:rPr>
                <w:rFonts w:ascii="Calibri" w:hAnsi="Calibri"/>
                <w:color w:val="000000"/>
                <w:sz w:val="22"/>
                <w:szCs w:val="22"/>
              </w:rPr>
              <w:t>1,13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B75" w:rsidRPr="005F1B75" w:rsidRDefault="005F1B75" w:rsidP="005F1B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B75">
              <w:rPr>
                <w:rFonts w:ascii="Calibri" w:hAnsi="Calibri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B75" w:rsidRPr="005F1B75" w:rsidRDefault="005F1B75" w:rsidP="005F1B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B75">
              <w:rPr>
                <w:rFonts w:ascii="Calibri" w:hAnsi="Calibri"/>
                <w:color w:val="000000"/>
                <w:sz w:val="22"/>
                <w:szCs w:val="22"/>
              </w:rPr>
              <w:t>1,66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B75" w:rsidRPr="005F1B75" w:rsidRDefault="005F1B75" w:rsidP="005F1B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B75">
              <w:rPr>
                <w:rFonts w:ascii="Calibri" w:hAnsi="Calibri"/>
                <w:color w:val="000000"/>
                <w:sz w:val="22"/>
                <w:szCs w:val="22"/>
              </w:rPr>
              <w:t>1,99</w:t>
            </w:r>
          </w:p>
        </w:tc>
      </w:tr>
      <w:tr w:rsidR="005F1B75" w:rsidRPr="005F1B75" w:rsidTr="005F1B75">
        <w:trPr>
          <w:trHeight w:val="300"/>
          <w:jc w:val="center"/>
        </w:trPr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B75" w:rsidRPr="005F1B75" w:rsidRDefault="005F1B75" w:rsidP="005F1B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F1B75">
              <w:rPr>
                <w:rFonts w:ascii="Calibri" w:hAnsi="Calibri"/>
                <w:color w:val="000000"/>
                <w:sz w:val="22"/>
                <w:szCs w:val="22"/>
              </w:rPr>
              <w:t>documents in 1 % most cited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B75" w:rsidRPr="005F1B75" w:rsidRDefault="005F1B75" w:rsidP="005F1B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B75">
              <w:rPr>
                <w:rFonts w:ascii="Calibri" w:hAnsi="Calibri"/>
                <w:color w:val="000000"/>
                <w:sz w:val="22"/>
                <w:szCs w:val="22"/>
              </w:rPr>
              <w:t>4,24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B75" w:rsidRPr="005F1B75" w:rsidRDefault="005F1B75" w:rsidP="005F1B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B75">
              <w:rPr>
                <w:rFonts w:ascii="Calibri" w:hAnsi="Calibri"/>
                <w:color w:val="000000"/>
                <w:sz w:val="22"/>
                <w:szCs w:val="22"/>
              </w:rPr>
              <w:t>1,13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B75" w:rsidRPr="005F1B75" w:rsidRDefault="005F1B75" w:rsidP="005F1B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B75">
              <w:rPr>
                <w:rFonts w:ascii="Calibri" w:hAnsi="Calibri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B75" w:rsidRPr="005F1B75" w:rsidRDefault="005F1B75" w:rsidP="005F1B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B75">
              <w:rPr>
                <w:rFonts w:ascii="Calibri" w:hAnsi="Calibri"/>
                <w:color w:val="000000"/>
                <w:sz w:val="22"/>
                <w:szCs w:val="22"/>
              </w:rPr>
              <w:t>3,53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B75" w:rsidRPr="005F1B75" w:rsidRDefault="005F1B75" w:rsidP="005F1B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B75">
              <w:rPr>
                <w:rFonts w:ascii="Calibri" w:hAnsi="Calibri"/>
                <w:color w:val="000000"/>
                <w:sz w:val="22"/>
                <w:szCs w:val="22"/>
              </w:rPr>
              <w:t>4,56</w:t>
            </w:r>
          </w:p>
        </w:tc>
      </w:tr>
      <w:tr w:rsidR="005F1B75" w:rsidRPr="005F1B75" w:rsidTr="005F1B75">
        <w:trPr>
          <w:trHeight w:val="300"/>
          <w:jc w:val="center"/>
        </w:trPr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B75" w:rsidRPr="005F1B75" w:rsidRDefault="005F1B75" w:rsidP="005F1B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F1B75">
              <w:rPr>
                <w:rFonts w:ascii="Calibri" w:hAnsi="Calibri"/>
                <w:color w:val="000000"/>
                <w:sz w:val="22"/>
                <w:szCs w:val="22"/>
              </w:rPr>
              <w:t>international collaborations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B75" w:rsidRPr="005F1B75" w:rsidRDefault="005F1B75" w:rsidP="005F1B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B75">
              <w:rPr>
                <w:rFonts w:ascii="Calibri" w:hAnsi="Calibri"/>
                <w:color w:val="000000"/>
                <w:sz w:val="22"/>
                <w:szCs w:val="22"/>
              </w:rPr>
              <w:t>52,66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B75" w:rsidRPr="005F1B75" w:rsidRDefault="005F1B75" w:rsidP="005F1B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B75">
              <w:rPr>
                <w:rFonts w:ascii="Calibri" w:hAnsi="Calibri"/>
                <w:color w:val="000000"/>
                <w:sz w:val="22"/>
                <w:szCs w:val="22"/>
              </w:rPr>
              <w:t>49,27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B75" w:rsidRPr="005F1B75" w:rsidRDefault="005F1B75" w:rsidP="005F1B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B75">
              <w:rPr>
                <w:rFonts w:ascii="Calibri" w:hAnsi="Calibri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B75" w:rsidRPr="005F1B75" w:rsidRDefault="005F1B75" w:rsidP="005F1B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B75">
              <w:rPr>
                <w:rFonts w:ascii="Calibri" w:hAnsi="Calibri"/>
                <w:color w:val="000000"/>
                <w:sz w:val="22"/>
                <w:szCs w:val="22"/>
              </w:rPr>
              <w:t>66,75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B75" w:rsidRPr="005F1B75" w:rsidRDefault="005F1B75" w:rsidP="005F1B7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F1B75">
              <w:rPr>
                <w:rFonts w:ascii="Calibri" w:hAnsi="Calibri"/>
                <w:color w:val="000000"/>
                <w:sz w:val="22"/>
                <w:szCs w:val="22"/>
              </w:rPr>
              <w:t>67,33</w:t>
            </w:r>
          </w:p>
        </w:tc>
      </w:tr>
    </w:tbl>
    <w:p w:rsidR="00A6542B" w:rsidRPr="00E03BF8" w:rsidRDefault="00A6542B" w:rsidP="00A6542B">
      <w:pPr>
        <w:spacing w:before="120" w:after="100" w:afterAutospacing="1"/>
        <w:jc w:val="both"/>
        <w:rPr>
          <w:rFonts w:ascii="Arial" w:hAnsi="Arial" w:cs="Arial"/>
          <w:i/>
          <w:sz w:val="20"/>
          <w:szCs w:val="20"/>
        </w:rPr>
      </w:pPr>
      <w:r w:rsidRPr="007742EE">
        <w:rPr>
          <w:rFonts w:ascii="Arial" w:hAnsi="Arial" w:cs="Arial"/>
          <w:i/>
          <w:sz w:val="20"/>
          <w:szCs w:val="20"/>
        </w:rPr>
        <w:t xml:space="preserve">Pozn.: </w:t>
      </w:r>
      <w:r>
        <w:rPr>
          <w:rFonts w:ascii="Arial" w:hAnsi="Arial" w:cs="Arial"/>
          <w:i/>
          <w:sz w:val="20"/>
          <w:szCs w:val="20"/>
        </w:rPr>
        <w:t>Zahrnuty byly publikace druhu Article a Review evidované v databázi Web of Science Core Collection společnosti Clarivate Analytics, publikované v letech 2012 – 2016, u kterých byla v adrese uvedena příslušná země</w:t>
      </w:r>
    </w:p>
    <w:p w:rsidR="00E407A0" w:rsidRDefault="00E407A0" w:rsidP="00E407A0">
      <w:pPr>
        <w:jc w:val="both"/>
        <w:rPr>
          <w:rFonts w:ascii="Arial" w:hAnsi="Arial" w:cs="Arial"/>
        </w:rPr>
      </w:pPr>
      <w:r w:rsidRPr="00E407A0">
        <w:rPr>
          <w:rFonts w:ascii="Arial" w:hAnsi="Arial" w:cs="Arial"/>
        </w:rPr>
        <w:t>V ČR vzniká ve srovnání s Rakouskem a Belgií v Klinické medicíně výrazně méně výsledků, jejich oborově normalizovaná citovano</w:t>
      </w:r>
      <w:r>
        <w:rPr>
          <w:rFonts w:ascii="Arial" w:hAnsi="Arial" w:cs="Arial"/>
        </w:rPr>
        <w:t>s</w:t>
      </w:r>
      <w:r w:rsidRPr="00E407A0">
        <w:rPr>
          <w:rFonts w:ascii="Arial" w:hAnsi="Arial" w:cs="Arial"/>
        </w:rPr>
        <w:t>t je však srovnatelná (v</w:t>
      </w:r>
      <w:r w:rsidR="00512AEA">
        <w:rPr>
          <w:rFonts w:ascii="Arial" w:hAnsi="Arial" w:cs="Arial"/>
        </w:rPr>
        <w:t> </w:t>
      </w:r>
      <w:r w:rsidRPr="00E407A0">
        <w:rPr>
          <w:rFonts w:ascii="Arial" w:hAnsi="Arial" w:cs="Arial"/>
        </w:rPr>
        <w:t>ČR je nepat</w:t>
      </w:r>
      <w:r>
        <w:rPr>
          <w:rFonts w:ascii="Arial" w:hAnsi="Arial" w:cs="Arial"/>
        </w:rPr>
        <w:t>r</w:t>
      </w:r>
      <w:r w:rsidRPr="00E407A0">
        <w:rPr>
          <w:rFonts w:ascii="Arial" w:hAnsi="Arial" w:cs="Arial"/>
        </w:rPr>
        <w:t>ně lepší než v Rakousku, mírně horší než v</w:t>
      </w:r>
      <w:r w:rsidR="00512AEA">
        <w:rPr>
          <w:rFonts w:ascii="Arial" w:hAnsi="Arial" w:cs="Arial"/>
        </w:rPr>
        <w:t> </w:t>
      </w:r>
      <w:r w:rsidRPr="00E407A0">
        <w:rPr>
          <w:rFonts w:ascii="Arial" w:hAnsi="Arial" w:cs="Arial"/>
        </w:rPr>
        <w:t>Belgii). Výsledky dedikované GA</w:t>
      </w:r>
      <w:r w:rsidR="00A6542B">
        <w:rPr>
          <w:rFonts w:ascii="Arial" w:hAnsi="Arial" w:cs="Arial"/>
        </w:rPr>
        <w:t> </w:t>
      </w:r>
      <w:r w:rsidRPr="00E407A0">
        <w:rPr>
          <w:rFonts w:ascii="Arial" w:hAnsi="Arial" w:cs="Arial"/>
        </w:rPr>
        <w:t xml:space="preserve">ČR jsou z hlediska skutečné citovanosti méně úspěšné. Podobně vyznívá mezinárodní srovnání produkce špičkových publikací. ČR vykazuje vyšší podíl článků </w:t>
      </w:r>
      <w:r w:rsidRPr="00E407A0">
        <w:rPr>
          <w:rFonts w:ascii="Arial" w:hAnsi="Arial" w:cs="Arial"/>
        </w:rPr>
        <w:lastRenderedPageBreak/>
        <w:t>patřících mezi 1</w:t>
      </w:r>
      <w:r w:rsidR="00A6542B">
        <w:rPr>
          <w:rFonts w:ascii="Arial" w:hAnsi="Arial" w:cs="Arial"/>
        </w:rPr>
        <w:t> </w:t>
      </w:r>
      <w:r w:rsidRPr="00E407A0">
        <w:rPr>
          <w:rFonts w:ascii="Arial" w:hAnsi="Arial" w:cs="Arial"/>
        </w:rPr>
        <w:t>% celosvětově nejcitovanějších než Rakousko, avšak nižší než Belgie. Z pohledu podílu článků vytvořených mezinár</w:t>
      </w:r>
      <w:r>
        <w:rPr>
          <w:rFonts w:ascii="Arial" w:hAnsi="Arial" w:cs="Arial"/>
        </w:rPr>
        <w:t>o</w:t>
      </w:r>
      <w:r w:rsidRPr="00E407A0">
        <w:rPr>
          <w:rFonts w:ascii="Arial" w:hAnsi="Arial" w:cs="Arial"/>
        </w:rPr>
        <w:t>dními autorskými kolektivy ČR na Rakousko i Belgii ztrácí. V případě podílu špičkových článků i intenzity internacionalizace jsou výsledky dedikované GA</w:t>
      </w:r>
      <w:r w:rsidR="00A6542B">
        <w:rPr>
          <w:rFonts w:ascii="Arial" w:hAnsi="Arial" w:cs="Arial"/>
        </w:rPr>
        <w:t> </w:t>
      </w:r>
      <w:r w:rsidRPr="00E407A0">
        <w:rPr>
          <w:rFonts w:ascii="Arial" w:hAnsi="Arial" w:cs="Arial"/>
        </w:rPr>
        <w:t>ČR horší než ostatní české výsledky.</w:t>
      </w:r>
    </w:p>
    <w:p w:rsidR="00A6542B" w:rsidRPr="00E407A0" w:rsidRDefault="00A6542B" w:rsidP="00E407A0">
      <w:pPr>
        <w:jc w:val="both"/>
        <w:rPr>
          <w:rFonts w:ascii="Arial" w:hAnsi="Arial" w:cs="Arial"/>
        </w:rPr>
      </w:pPr>
    </w:p>
    <w:p w:rsidR="00E407A0" w:rsidRPr="00E407A0" w:rsidRDefault="00E407A0" w:rsidP="00E407A0">
      <w:pPr>
        <w:jc w:val="both"/>
        <w:rPr>
          <w:rFonts w:ascii="Arial" w:hAnsi="Arial" w:cs="Arial"/>
          <w:b/>
        </w:rPr>
      </w:pPr>
      <w:r w:rsidRPr="00E407A0">
        <w:rPr>
          <w:rFonts w:ascii="Arial" w:hAnsi="Arial" w:cs="Arial"/>
          <w:b/>
        </w:rPr>
        <w:t>Závěr: V oboru Klinická medicína mají intervence GA</w:t>
      </w:r>
      <w:r w:rsidR="00A6542B">
        <w:rPr>
          <w:rFonts w:ascii="Arial" w:hAnsi="Arial" w:cs="Arial"/>
          <w:b/>
        </w:rPr>
        <w:t> </w:t>
      </w:r>
      <w:r w:rsidRPr="00E407A0">
        <w:rPr>
          <w:rFonts w:ascii="Arial" w:hAnsi="Arial" w:cs="Arial"/>
          <w:b/>
        </w:rPr>
        <w:t>ČR spíše okrajový význam a téměř neovlivňují postavení tohoto oboru v mezinárodním měřítku.</w:t>
      </w:r>
    </w:p>
    <w:p w:rsidR="002C782C" w:rsidRPr="00E42B69" w:rsidRDefault="002C782C" w:rsidP="00E42B69"/>
    <w:p w:rsidR="000451A4" w:rsidRPr="00D11609" w:rsidRDefault="000451A4" w:rsidP="000451A4">
      <w:pPr>
        <w:pStyle w:val="Nadpis3"/>
        <w:rPr>
          <w:rFonts w:ascii="Arial" w:hAnsi="Arial" w:cs="Arial"/>
        </w:rPr>
      </w:pPr>
      <w:bookmarkStart w:id="11" w:name="_Toc514671409"/>
      <w:r w:rsidRPr="00D11609">
        <w:rPr>
          <w:rFonts w:ascii="Arial" w:hAnsi="Arial" w:cs="Arial"/>
        </w:rPr>
        <w:t xml:space="preserve">Oborová skupina Basic Medical </w:t>
      </w:r>
      <w:r w:rsidR="00455543" w:rsidRPr="00D11609">
        <w:rPr>
          <w:rFonts w:ascii="Arial" w:hAnsi="Arial" w:cs="Arial"/>
        </w:rPr>
        <w:t>Research</w:t>
      </w:r>
      <w:bookmarkEnd w:id="11"/>
    </w:p>
    <w:p w:rsidR="00796987" w:rsidRDefault="00796987" w:rsidP="00796987"/>
    <w:p w:rsidR="00336903" w:rsidRPr="00336903" w:rsidRDefault="00336903" w:rsidP="00336903">
      <w:pPr>
        <w:jc w:val="both"/>
        <w:rPr>
          <w:rFonts w:ascii="Arial" w:hAnsi="Arial" w:cs="Arial"/>
        </w:rPr>
      </w:pPr>
      <w:r w:rsidRPr="00336903">
        <w:rPr>
          <w:rFonts w:ascii="Arial" w:hAnsi="Arial" w:cs="Arial"/>
        </w:rPr>
        <w:t>Z celkového počtu téměř 6 tis. výsledků ve WoS v obo</w:t>
      </w:r>
      <w:r>
        <w:rPr>
          <w:rFonts w:ascii="Arial" w:hAnsi="Arial" w:cs="Arial"/>
        </w:rPr>
        <w:t xml:space="preserve">rové skupině </w:t>
      </w:r>
      <w:r w:rsidR="00D11609">
        <w:rPr>
          <w:rFonts w:ascii="Arial" w:hAnsi="Arial" w:cs="Arial"/>
        </w:rPr>
        <w:t>Z</w:t>
      </w:r>
      <w:r>
        <w:rPr>
          <w:rFonts w:ascii="Arial" w:hAnsi="Arial" w:cs="Arial"/>
        </w:rPr>
        <w:t>ákladní lékařský</w:t>
      </w:r>
      <w:r w:rsidRPr="00336903">
        <w:rPr>
          <w:rFonts w:ascii="Arial" w:hAnsi="Arial" w:cs="Arial"/>
        </w:rPr>
        <w:t xml:space="preserve"> výzkum tvořily 21</w:t>
      </w:r>
      <w:r w:rsidR="00A6542B">
        <w:rPr>
          <w:rFonts w:ascii="Arial" w:hAnsi="Arial" w:cs="Arial"/>
        </w:rPr>
        <w:t> </w:t>
      </w:r>
      <w:r w:rsidRPr="00336903">
        <w:rPr>
          <w:rFonts w:ascii="Arial" w:hAnsi="Arial" w:cs="Arial"/>
        </w:rPr>
        <w:t>% výsledky dedikované GA</w:t>
      </w:r>
      <w:r w:rsidR="00A6542B">
        <w:rPr>
          <w:rFonts w:ascii="Arial" w:hAnsi="Arial" w:cs="Arial"/>
        </w:rPr>
        <w:t> </w:t>
      </w:r>
      <w:r w:rsidRPr="00336903">
        <w:rPr>
          <w:rFonts w:ascii="Arial" w:hAnsi="Arial" w:cs="Arial"/>
        </w:rPr>
        <w:t>ČR. V</w:t>
      </w:r>
      <w:r w:rsidR="00A6542B">
        <w:rPr>
          <w:rFonts w:ascii="Arial" w:hAnsi="Arial" w:cs="Arial"/>
        </w:rPr>
        <w:t> </w:t>
      </w:r>
      <w:r w:rsidRPr="00336903">
        <w:rPr>
          <w:rFonts w:ascii="Arial" w:hAnsi="Arial" w:cs="Arial"/>
        </w:rPr>
        <w:t xml:space="preserve">horní čtvrtině nejkvalitnějších periodik se vyskytovalo </w:t>
      </w:r>
      <w:r w:rsidR="00C95349">
        <w:rPr>
          <w:rFonts w:ascii="Arial" w:hAnsi="Arial" w:cs="Arial"/>
        </w:rPr>
        <w:t>27 </w:t>
      </w:r>
      <w:r w:rsidR="00C95349" w:rsidRPr="00336903">
        <w:rPr>
          <w:rFonts w:ascii="Arial" w:hAnsi="Arial" w:cs="Arial"/>
        </w:rPr>
        <w:t>%</w:t>
      </w:r>
      <w:r w:rsidR="00C95349">
        <w:rPr>
          <w:rFonts w:ascii="Arial" w:hAnsi="Arial" w:cs="Arial"/>
        </w:rPr>
        <w:t xml:space="preserve"> </w:t>
      </w:r>
      <w:r w:rsidR="00C95349" w:rsidRPr="00336903">
        <w:rPr>
          <w:rFonts w:ascii="Arial" w:hAnsi="Arial" w:cs="Arial"/>
        </w:rPr>
        <w:t>výsledků dedikovaných GA</w:t>
      </w:r>
      <w:r w:rsidR="00C95349">
        <w:rPr>
          <w:rFonts w:ascii="Arial" w:hAnsi="Arial" w:cs="Arial"/>
        </w:rPr>
        <w:t> </w:t>
      </w:r>
      <w:r w:rsidR="00C95349" w:rsidRPr="00336903">
        <w:rPr>
          <w:rFonts w:ascii="Arial" w:hAnsi="Arial" w:cs="Arial"/>
        </w:rPr>
        <w:t>ČR</w:t>
      </w:r>
      <w:r w:rsidRPr="00336903">
        <w:rPr>
          <w:rFonts w:ascii="Arial" w:hAnsi="Arial" w:cs="Arial"/>
        </w:rPr>
        <w:t>, zatímco u</w:t>
      </w:r>
      <w:r w:rsidR="00C95349">
        <w:rPr>
          <w:rFonts w:ascii="Arial" w:hAnsi="Arial" w:cs="Arial"/>
        </w:rPr>
        <w:t xml:space="preserve"> výsledků bez dedikace GA ČR </w:t>
      </w:r>
      <w:r w:rsidRPr="00336903">
        <w:rPr>
          <w:rFonts w:ascii="Arial" w:hAnsi="Arial" w:cs="Arial"/>
        </w:rPr>
        <w:t xml:space="preserve">to bylo </w:t>
      </w:r>
      <w:r w:rsidR="00C95349">
        <w:rPr>
          <w:rFonts w:ascii="Arial" w:hAnsi="Arial" w:cs="Arial"/>
        </w:rPr>
        <w:t>jen 17</w:t>
      </w:r>
      <w:r w:rsidR="00A6542B">
        <w:rPr>
          <w:rFonts w:ascii="Arial" w:hAnsi="Arial" w:cs="Arial"/>
        </w:rPr>
        <w:t> </w:t>
      </w:r>
      <w:r w:rsidRPr="00336903">
        <w:rPr>
          <w:rFonts w:ascii="Arial" w:hAnsi="Arial" w:cs="Arial"/>
        </w:rPr>
        <w:t xml:space="preserve">%. Nad střední hodnotou určující kvalitu periodik se nacházelo </w:t>
      </w:r>
      <w:r w:rsidR="00C95349">
        <w:rPr>
          <w:rFonts w:ascii="Arial" w:hAnsi="Arial" w:cs="Arial"/>
        </w:rPr>
        <w:t>více než</w:t>
      </w:r>
      <w:r w:rsidRPr="00336903">
        <w:rPr>
          <w:rFonts w:ascii="Arial" w:hAnsi="Arial" w:cs="Arial"/>
        </w:rPr>
        <w:t xml:space="preserve"> 41</w:t>
      </w:r>
      <w:r w:rsidR="00A6542B">
        <w:rPr>
          <w:rFonts w:ascii="Arial" w:hAnsi="Arial" w:cs="Arial"/>
        </w:rPr>
        <w:t> </w:t>
      </w:r>
      <w:r w:rsidRPr="00336903">
        <w:rPr>
          <w:rFonts w:ascii="Arial" w:hAnsi="Arial" w:cs="Arial"/>
        </w:rPr>
        <w:t xml:space="preserve">% </w:t>
      </w:r>
      <w:r w:rsidR="00C95349" w:rsidRPr="00336903">
        <w:rPr>
          <w:rFonts w:ascii="Arial" w:hAnsi="Arial" w:cs="Arial"/>
        </w:rPr>
        <w:t>článků vytvořených s podporou GA</w:t>
      </w:r>
      <w:r w:rsidR="00C95349">
        <w:rPr>
          <w:rFonts w:ascii="Arial" w:hAnsi="Arial" w:cs="Arial"/>
        </w:rPr>
        <w:t> </w:t>
      </w:r>
      <w:r w:rsidR="00C95349" w:rsidRPr="00336903">
        <w:rPr>
          <w:rFonts w:ascii="Arial" w:hAnsi="Arial" w:cs="Arial"/>
        </w:rPr>
        <w:t>ČR</w:t>
      </w:r>
      <w:r w:rsidRPr="00336903">
        <w:rPr>
          <w:rFonts w:ascii="Arial" w:hAnsi="Arial" w:cs="Arial"/>
        </w:rPr>
        <w:t xml:space="preserve">, v případě </w:t>
      </w:r>
      <w:r w:rsidR="00C95349" w:rsidRPr="00336903">
        <w:rPr>
          <w:rFonts w:ascii="Arial" w:hAnsi="Arial" w:cs="Arial"/>
        </w:rPr>
        <w:t>článků českých autorů</w:t>
      </w:r>
      <w:r w:rsidR="00C95349">
        <w:rPr>
          <w:rFonts w:ascii="Arial" w:hAnsi="Arial" w:cs="Arial"/>
        </w:rPr>
        <w:t xml:space="preserve"> bez podpory GA ČR</w:t>
      </w:r>
      <w:r w:rsidR="00C95349" w:rsidRPr="00336903">
        <w:rPr>
          <w:rFonts w:ascii="Arial" w:hAnsi="Arial" w:cs="Arial"/>
        </w:rPr>
        <w:t xml:space="preserve"> </w:t>
      </w:r>
      <w:r w:rsidRPr="00336903">
        <w:rPr>
          <w:rFonts w:ascii="Arial" w:hAnsi="Arial" w:cs="Arial"/>
        </w:rPr>
        <w:t xml:space="preserve">to bylo </w:t>
      </w:r>
      <w:r w:rsidR="00C95349">
        <w:rPr>
          <w:rFonts w:ascii="Arial" w:hAnsi="Arial" w:cs="Arial"/>
        </w:rPr>
        <w:t>pouze</w:t>
      </w:r>
      <w:r w:rsidRPr="00336903">
        <w:rPr>
          <w:rFonts w:ascii="Arial" w:hAnsi="Arial" w:cs="Arial"/>
        </w:rPr>
        <w:t xml:space="preserve"> </w:t>
      </w:r>
      <w:r w:rsidR="00C95349">
        <w:rPr>
          <w:rFonts w:ascii="Arial" w:hAnsi="Arial" w:cs="Arial"/>
        </w:rPr>
        <w:t>3</w:t>
      </w:r>
      <w:r w:rsidRPr="00336903">
        <w:rPr>
          <w:rFonts w:ascii="Arial" w:hAnsi="Arial" w:cs="Arial"/>
        </w:rPr>
        <w:t>7</w:t>
      </w:r>
      <w:r w:rsidR="00A6542B">
        <w:rPr>
          <w:rFonts w:ascii="Arial" w:hAnsi="Arial" w:cs="Arial"/>
        </w:rPr>
        <w:t> </w:t>
      </w:r>
      <w:r w:rsidRPr="00336903">
        <w:rPr>
          <w:rFonts w:ascii="Arial" w:hAnsi="Arial" w:cs="Arial"/>
        </w:rPr>
        <w:t>%. Výrazně nižší je zastoupení článků dedikovaných GA</w:t>
      </w:r>
      <w:r w:rsidR="00A6542B">
        <w:rPr>
          <w:rFonts w:ascii="Arial" w:hAnsi="Arial" w:cs="Arial"/>
        </w:rPr>
        <w:t> </w:t>
      </w:r>
      <w:r w:rsidRPr="00336903">
        <w:rPr>
          <w:rFonts w:ascii="Arial" w:hAnsi="Arial" w:cs="Arial"/>
        </w:rPr>
        <w:t>ČR v dolní čtvrtině nejméně kvalitních periodik - pouze 8</w:t>
      </w:r>
      <w:r w:rsidR="00A6542B">
        <w:rPr>
          <w:rFonts w:ascii="Arial" w:hAnsi="Arial" w:cs="Arial"/>
        </w:rPr>
        <w:t> </w:t>
      </w:r>
      <w:r w:rsidRPr="00336903">
        <w:rPr>
          <w:rFonts w:ascii="Arial" w:hAnsi="Arial" w:cs="Arial"/>
        </w:rPr>
        <w:t>% oproti 3</w:t>
      </w:r>
      <w:r w:rsidR="00C95349">
        <w:rPr>
          <w:rFonts w:ascii="Arial" w:hAnsi="Arial" w:cs="Arial"/>
        </w:rPr>
        <w:t>5</w:t>
      </w:r>
      <w:r w:rsidR="00A6542B">
        <w:rPr>
          <w:rFonts w:ascii="Arial" w:hAnsi="Arial" w:cs="Arial"/>
        </w:rPr>
        <w:t> </w:t>
      </w:r>
      <w:r w:rsidRPr="00336903">
        <w:rPr>
          <w:rFonts w:ascii="Arial" w:hAnsi="Arial" w:cs="Arial"/>
        </w:rPr>
        <w:t xml:space="preserve">% </w:t>
      </w:r>
      <w:r w:rsidR="00C95349">
        <w:rPr>
          <w:rFonts w:ascii="Arial" w:hAnsi="Arial" w:cs="Arial"/>
        </w:rPr>
        <w:t>u</w:t>
      </w:r>
      <w:r w:rsidRPr="00336903">
        <w:rPr>
          <w:rFonts w:ascii="Arial" w:hAnsi="Arial" w:cs="Arial"/>
        </w:rPr>
        <w:t xml:space="preserve"> článků</w:t>
      </w:r>
      <w:r w:rsidR="00C95349">
        <w:rPr>
          <w:rFonts w:ascii="Arial" w:hAnsi="Arial" w:cs="Arial"/>
        </w:rPr>
        <w:t xml:space="preserve"> bez dedikace</w:t>
      </w:r>
      <w:r w:rsidRPr="00336903">
        <w:rPr>
          <w:rFonts w:ascii="Arial" w:hAnsi="Arial" w:cs="Arial"/>
        </w:rPr>
        <w:t>. Články s</w:t>
      </w:r>
      <w:r w:rsidR="00A6542B">
        <w:rPr>
          <w:rFonts w:ascii="Arial" w:hAnsi="Arial" w:cs="Arial"/>
        </w:rPr>
        <w:t> </w:t>
      </w:r>
      <w:r w:rsidRPr="00336903">
        <w:rPr>
          <w:rFonts w:ascii="Arial" w:hAnsi="Arial" w:cs="Arial"/>
        </w:rPr>
        <w:t>dedikací GA</w:t>
      </w:r>
      <w:r w:rsidR="00A6542B">
        <w:rPr>
          <w:rFonts w:ascii="Arial" w:hAnsi="Arial" w:cs="Arial"/>
        </w:rPr>
        <w:t> </w:t>
      </w:r>
      <w:r w:rsidRPr="00336903">
        <w:rPr>
          <w:rFonts w:ascii="Arial" w:hAnsi="Arial" w:cs="Arial"/>
        </w:rPr>
        <w:t>ČR tvoří pouze 6</w:t>
      </w:r>
      <w:r w:rsidR="00A6542B">
        <w:rPr>
          <w:rFonts w:ascii="Arial" w:hAnsi="Arial" w:cs="Arial"/>
        </w:rPr>
        <w:t> </w:t>
      </w:r>
      <w:r w:rsidRPr="00336903">
        <w:rPr>
          <w:rFonts w:ascii="Arial" w:hAnsi="Arial" w:cs="Arial"/>
        </w:rPr>
        <w:t>% všech článků publikovaných v nejméně kvalitní čtvrtině periodik.</w:t>
      </w:r>
      <w:r w:rsidR="00C95349" w:rsidRPr="00C95349">
        <w:rPr>
          <w:rFonts w:ascii="Arial" w:hAnsi="Arial" w:cs="Arial"/>
        </w:rPr>
        <w:t xml:space="preserve"> </w:t>
      </w:r>
      <w:r w:rsidR="00C95349" w:rsidRPr="00336903">
        <w:rPr>
          <w:rFonts w:ascii="Arial" w:hAnsi="Arial" w:cs="Arial"/>
        </w:rPr>
        <w:t>Výsledky dedikované GA</w:t>
      </w:r>
      <w:r w:rsidR="00C95349">
        <w:rPr>
          <w:rFonts w:ascii="Arial" w:hAnsi="Arial" w:cs="Arial"/>
        </w:rPr>
        <w:t> </w:t>
      </w:r>
      <w:r w:rsidR="00C95349" w:rsidRPr="00336903">
        <w:rPr>
          <w:rFonts w:ascii="Arial" w:hAnsi="Arial" w:cs="Arial"/>
        </w:rPr>
        <w:t xml:space="preserve">ČR jsou </w:t>
      </w:r>
      <w:r w:rsidR="00C95349">
        <w:rPr>
          <w:rFonts w:ascii="Arial" w:hAnsi="Arial" w:cs="Arial"/>
        </w:rPr>
        <w:t xml:space="preserve">však </w:t>
      </w:r>
      <w:r w:rsidR="00C95349" w:rsidRPr="00336903">
        <w:rPr>
          <w:rFonts w:ascii="Arial" w:hAnsi="Arial" w:cs="Arial"/>
        </w:rPr>
        <w:t>málo často publikovány v</w:t>
      </w:r>
      <w:r w:rsidR="00C95349">
        <w:rPr>
          <w:rFonts w:ascii="Arial" w:hAnsi="Arial" w:cs="Arial"/>
        </w:rPr>
        <w:t> </w:t>
      </w:r>
      <w:r w:rsidR="00C95349" w:rsidRPr="00336903">
        <w:rPr>
          <w:rFonts w:ascii="Arial" w:hAnsi="Arial" w:cs="Arial"/>
        </w:rPr>
        <w:t>nejprestižnějších periodikách. Výsledky dedikované GA</w:t>
      </w:r>
      <w:r w:rsidR="00C95349">
        <w:rPr>
          <w:rFonts w:ascii="Arial" w:hAnsi="Arial" w:cs="Arial"/>
        </w:rPr>
        <w:t> </w:t>
      </w:r>
      <w:r w:rsidR="00C95349" w:rsidRPr="00336903">
        <w:rPr>
          <w:rFonts w:ascii="Arial" w:hAnsi="Arial" w:cs="Arial"/>
        </w:rPr>
        <w:t>ČR byly zastoupeny 5</w:t>
      </w:r>
      <w:r w:rsidR="00C95349">
        <w:rPr>
          <w:rFonts w:ascii="Arial" w:hAnsi="Arial" w:cs="Arial"/>
        </w:rPr>
        <w:t> </w:t>
      </w:r>
      <w:r w:rsidR="00C95349" w:rsidRPr="00336903">
        <w:rPr>
          <w:rFonts w:ascii="Arial" w:hAnsi="Arial" w:cs="Arial"/>
        </w:rPr>
        <w:t>% v horním decilu periodik dle AIS, podobně jako české publikace</w:t>
      </w:r>
      <w:r w:rsidR="00C95349">
        <w:rPr>
          <w:rFonts w:ascii="Arial" w:hAnsi="Arial" w:cs="Arial"/>
        </w:rPr>
        <w:t xml:space="preserve"> bez dedikace</w:t>
      </w:r>
      <w:r w:rsidR="00C95349" w:rsidRPr="00336903">
        <w:rPr>
          <w:rFonts w:ascii="Arial" w:hAnsi="Arial" w:cs="Arial"/>
        </w:rPr>
        <w:t>. Podpora GA</w:t>
      </w:r>
      <w:r w:rsidR="00C95349">
        <w:rPr>
          <w:rFonts w:ascii="Arial" w:hAnsi="Arial" w:cs="Arial"/>
        </w:rPr>
        <w:t> </w:t>
      </w:r>
      <w:r w:rsidR="00C95349" w:rsidRPr="00336903">
        <w:rPr>
          <w:rFonts w:ascii="Arial" w:hAnsi="Arial" w:cs="Arial"/>
        </w:rPr>
        <w:t>ČR umožnila tvorbu 20</w:t>
      </w:r>
      <w:r w:rsidR="00C95349">
        <w:rPr>
          <w:rFonts w:ascii="Arial" w:hAnsi="Arial" w:cs="Arial"/>
        </w:rPr>
        <w:t> </w:t>
      </w:r>
      <w:r w:rsidR="00C95349" w:rsidRPr="00336903">
        <w:rPr>
          <w:rFonts w:ascii="Arial" w:hAnsi="Arial" w:cs="Arial"/>
        </w:rPr>
        <w:t>% těchto článků.</w:t>
      </w:r>
    </w:p>
    <w:p w:rsidR="00796987" w:rsidRDefault="00796987" w:rsidP="00796987"/>
    <w:p w:rsidR="00797ED4" w:rsidRDefault="00797ED4" w:rsidP="00797ED4">
      <w:pPr>
        <w:jc w:val="both"/>
      </w:pPr>
      <w:r w:rsidRPr="00933A45">
        <w:rPr>
          <w:rFonts w:ascii="Arial" w:hAnsi="Arial" w:cs="Arial"/>
          <w:b/>
        </w:rPr>
        <w:t>Obr. 1.</w:t>
      </w:r>
      <w:r>
        <w:rPr>
          <w:rFonts w:ascii="Arial" w:hAnsi="Arial" w:cs="Arial"/>
          <w:b/>
        </w:rPr>
        <w:t>7</w:t>
      </w:r>
      <w:r w:rsidRPr="00933A45">
        <w:rPr>
          <w:rFonts w:ascii="Arial" w:hAnsi="Arial" w:cs="Arial"/>
          <w:b/>
        </w:rPr>
        <w:t xml:space="preserve">: Dopad intervencí Grantové agentury ČR na kvalitu publikací ČR v mezinárodním srovnání v oborové skupině </w:t>
      </w:r>
      <w:r w:rsidR="00FD4279">
        <w:rPr>
          <w:rFonts w:ascii="Arial" w:hAnsi="Arial" w:cs="Arial"/>
          <w:b/>
        </w:rPr>
        <w:t>Základní lékařský výzkum</w:t>
      </w:r>
    </w:p>
    <w:p w:rsidR="00336903" w:rsidRDefault="00C72CCC" w:rsidP="00336903">
      <w:pPr>
        <w:jc w:val="center"/>
      </w:pPr>
      <w:r w:rsidRPr="00C72CCC">
        <w:rPr>
          <w:noProof/>
        </w:rPr>
        <w:drawing>
          <wp:inline distT="0" distB="0" distL="0" distR="0">
            <wp:extent cx="5054600" cy="3372485"/>
            <wp:effectExtent l="0" t="0" r="0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600" cy="337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279" w:rsidRDefault="00FD4279" w:rsidP="00FD4279">
      <w:pPr>
        <w:jc w:val="both"/>
        <w:rPr>
          <w:rFonts w:ascii="Arial" w:hAnsi="Arial" w:cs="Arial"/>
          <w:i/>
          <w:sz w:val="20"/>
          <w:szCs w:val="20"/>
        </w:rPr>
      </w:pPr>
      <w:r w:rsidRPr="007742EE">
        <w:rPr>
          <w:rFonts w:ascii="Arial" w:hAnsi="Arial" w:cs="Arial"/>
          <w:i/>
          <w:sz w:val="20"/>
          <w:szCs w:val="20"/>
        </w:rPr>
        <w:t xml:space="preserve">Pozn.: </w:t>
      </w:r>
      <w:r>
        <w:rPr>
          <w:rFonts w:ascii="Arial" w:hAnsi="Arial" w:cs="Arial"/>
          <w:i/>
          <w:sz w:val="20"/>
          <w:szCs w:val="20"/>
        </w:rPr>
        <w:t xml:space="preserve">Zahrnuty byly publikace druhu Article a Review evidované v databázi Web of Science Core Collection společnosti Clarivate Analytics, publikované v letech 2012 – 2016, u kterých byla v adrese uvedena příslušná země; </w:t>
      </w:r>
      <w:r w:rsidRPr="007742EE">
        <w:rPr>
          <w:rFonts w:ascii="Arial" w:hAnsi="Arial" w:cs="Arial"/>
          <w:i/>
          <w:sz w:val="20"/>
          <w:szCs w:val="20"/>
        </w:rPr>
        <w:t>Číselný údaj ve sloupcích udává procent</w:t>
      </w:r>
      <w:r>
        <w:rPr>
          <w:rFonts w:ascii="Arial" w:hAnsi="Arial" w:cs="Arial"/>
          <w:i/>
          <w:sz w:val="20"/>
          <w:szCs w:val="20"/>
        </w:rPr>
        <w:t>ní</w:t>
      </w:r>
      <w:r w:rsidRPr="007742EE">
        <w:rPr>
          <w:rFonts w:ascii="Arial" w:hAnsi="Arial" w:cs="Arial"/>
          <w:i/>
          <w:sz w:val="20"/>
          <w:szCs w:val="20"/>
        </w:rPr>
        <w:t xml:space="preserve"> zastoupení sledovaných článků </w:t>
      </w:r>
      <w:r w:rsidRPr="007742EE">
        <w:rPr>
          <w:rFonts w:ascii="Arial" w:hAnsi="Arial" w:cs="Arial"/>
          <w:i/>
          <w:sz w:val="20"/>
          <w:szCs w:val="20"/>
        </w:rPr>
        <w:lastRenderedPageBreak/>
        <w:t>v horním kvartilu periodik dle AIS</w:t>
      </w:r>
      <w:r>
        <w:rPr>
          <w:rFonts w:ascii="Arial" w:hAnsi="Arial" w:cs="Arial"/>
          <w:i/>
          <w:sz w:val="20"/>
          <w:szCs w:val="20"/>
        </w:rPr>
        <w:t>; počty článků v Belgii a Rakousku byly normalizovány na počet obyvatel ČR</w:t>
      </w:r>
    </w:p>
    <w:p w:rsidR="00336903" w:rsidRDefault="00336903" w:rsidP="00796987"/>
    <w:p w:rsidR="00FD4279" w:rsidRDefault="00FD4279" w:rsidP="00FD4279">
      <w:pPr>
        <w:spacing w:after="100" w:afterAutospacing="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Tab. 1.7</w:t>
      </w:r>
      <w:r w:rsidRPr="00EA7FFB">
        <w:rPr>
          <w:rFonts w:ascii="Arial" w:hAnsi="Arial" w:cs="Arial"/>
          <w:b/>
        </w:rPr>
        <w:t>:</w:t>
      </w:r>
      <w:r w:rsidRPr="00EA7FFB">
        <w:rPr>
          <w:rFonts w:ascii="Arial" w:hAnsi="Arial" w:cs="Arial"/>
          <w:b/>
        </w:rPr>
        <w:tab/>
        <w:t xml:space="preserve">Indikátory kvality, excelence a internacionalizace výzkumu v ČR podporovaného Grantovou agenturou ČR v mezinárodním srovnání v oborové skupině </w:t>
      </w:r>
      <w:r>
        <w:rPr>
          <w:rFonts w:ascii="Arial" w:hAnsi="Arial" w:cs="Arial"/>
          <w:b/>
        </w:rPr>
        <w:t>Základní lékařský výzkum</w:t>
      </w:r>
    </w:p>
    <w:tbl>
      <w:tblPr>
        <w:tblW w:w="800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0"/>
        <w:gridCol w:w="960"/>
        <w:gridCol w:w="960"/>
        <w:gridCol w:w="960"/>
        <w:gridCol w:w="940"/>
        <w:gridCol w:w="960"/>
        <w:gridCol w:w="960"/>
      </w:tblGrid>
      <w:tr w:rsidR="00C72CCC" w:rsidRPr="00C72CCC" w:rsidTr="00C72CCC">
        <w:trPr>
          <w:trHeight w:val="870"/>
          <w:jc w:val="center"/>
        </w:trPr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CC" w:rsidRPr="00C72CCC" w:rsidRDefault="00C72CCC" w:rsidP="00C72CC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72CC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Basic medical research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CC" w:rsidRPr="00C72CCC" w:rsidRDefault="00C72CCC" w:rsidP="00C72C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72CC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CC" w:rsidRPr="00C72CCC" w:rsidRDefault="00C72CCC" w:rsidP="00C72C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2CCC">
              <w:rPr>
                <w:rFonts w:ascii="Calibri" w:hAnsi="Calibri"/>
                <w:color w:val="000000"/>
                <w:sz w:val="22"/>
                <w:szCs w:val="22"/>
              </w:rPr>
              <w:t>CZE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CC" w:rsidRPr="00C72CCC" w:rsidRDefault="00C72CCC" w:rsidP="00C72C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2CCC">
              <w:rPr>
                <w:rFonts w:ascii="Calibri" w:hAnsi="Calibri"/>
                <w:color w:val="000000"/>
                <w:sz w:val="22"/>
                <w:szCs w:val="22"/>
              </w:rPr>
              <w:t>GACR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2CCC" w:rsidRPr="00C72CCC" w:rsidRDefault="00C72CCC" w:rsidP="00C72C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2CCC">
              <w:rPr>
                <w:rFonts w:ascii="Calibri" w:hAnsi="Calibri"/>
                <w:color w:val="000000"/>
                <w:sz w:val="22"/>
                <w:szCs w:val="22"/>
              </w:rPr>
              <w:t>CZE without GA CR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CC" w:rsidRPr="00C72CCC" w:rsidRDefault="00C72CCC" w:rsidP="00C72C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2CCC">
              <w:rPr>
                <w:rFonts w:ascii="Calibri" w:hAnsi="Calibri"/>
                <w:color w:val="000000"/>
                <w:sz w:val="22"/>
                <w:szCs w:val="22"/>
              </w:rPr>
              <w:t>AUT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CC" w:rsidRPr="00C72CCC" w:rsidRDefault="00C72CCC" w:rsidP="00C72C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2CCC">
              <w:rPr>
                <w:rFonts w:ascii="Calibri" w:hAnsi="Calibri"/>
                <w:color w:val="000000"/>
                <w:sz w:val="22"/>
                <w:szCs w:val="22"/>
              </w:rPr>
              <w:t>BEL</w:t>
            </w:r>
          </w:p>
        </w:tc>
      </w:tr>
      <w:tr w:rsidR="00C72CCC" w:rsidRPr="00C72CCC" w:rsidTr="00C72CCC">
        <w:trPr>
          <w:trHeight w:val="300"/>
          <w:jc w:val="center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CC" w:rsidRPr="00C72CCC" w:rsidRDefault="00C72CCC" w:rsidP="00C72C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72CCC">
              <w:rPr>
                <w:rFonts w:ascii="Calibri" w:hAnsi="Calibri"/>
                <w:color w:val="000000"/>
                <w:sz w:val="22"/>
                <w:szCs w:val="22"/>
              </w:rPr>
              <w:t>AIS top decil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CC" w:rsidRPr="00C72CCC" w:rsidRDefault="00C72CCC" w:rsidP="00C72C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CC" w:rsidRPr="00C72CCC" w:rsidRDefault="00C72CCC" w:rsidP="00C72C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2CCC">
              <w:rPr>
                <w:rFonts w:ascii="Calibri" w:hAnsi="Calibri"/>
                <w:color w:val="000000"/>
                <w:sz w:val="22"/>
                <w:szCs w:val="22"/>
              </w:rPr>
              <w:t>5,18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CC" w:rsidRPr="00C72CCC" w:rsidRDefault="00C72CCC" w:rsidP="00C72C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2CCC">
              <w:rPr>
                <w:rFonts w:ascii="Calibri" w:hAnsi="Calibri"/>
                <w:color w:val="000000"/>
                <w:sz w:val="22"/>
                <w:szCs w:val="22"/>
              </w:rPr>
              <w:t>5,02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CC" w:rsidRPr="00C72CCC" w:rsidRDefault="00C72CCC" w:rsidP="00C72C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2CCC">
              <w:rPr>
                <w:rFonts w:ascii="Calibri" w:hAnsi="Calibri"/>
                <w:color w:val="000000"/>
                <w:sz w:val="22"/>
                <w:szCs w:val="22"/>
              </w:rPr>
              <w:t>5,22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CC" w:rsidRPr="00C72CCC" w:rsidRDefault="00C72CCC" w:rsidP="00C72C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2CCC">
              <w:rPr>
                <w:rFonts w:ascii="Calibri" w:hAnsi="Calibri"/>
                <w:color w:val="000000"/>
                <w:sz w:val="22"/>
                <w:szCs w:val="22"/>
              </w:rPr>
              <w:t>17,39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CC" w:rsidRPr="00C72CCC" w:rsidRDefault="00C72CCC" w:rsidP="00C72C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2CCC">
              <w:rPr>
                <w:rFonts w:ascii="Calibri" w:hAnsi="Calibri"/>
                <w:color w:val="000000"/>
                <w:sz w:val="22"/>
                <w:szCs w:val="22"/>
              </w:rPr>
              <w:t>17,98</w:t>
            </w:r>
          </w:p>
        </w:tc>
      </w:tr>
      <w:tr w:rsidR="00C72CCC" w:rsidRPr="00C72CCC" w:rsidTr="00C72CCC">
        <w:trPr>
          <w:trHeight w:val="300"/>
          <w:jc w:val="center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CC" w:rsidRPr="00C72CCC" w:rsidRDefault="00C72CCC" w:rsidP="00C72C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72CCC">
              <w:rPr>
                <w:rFonts w:ascii="Calibri" w:hAnsi="Calibri"/>
                <w:color w:val="000000"/>
                <w:sz w:val="22"/>
                <w:szCs w:val="22"/>
              </w:rPr>
              <w:t>AIS above median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CC" w:rsidRPr="00C72CCC" w:rsidRDefault="00C72CCC" w:rsidP="00C72C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CC" w:rsidRPr="00C72CCC" w:rsidRDefault="00C72CCC" w:rsidP="00C72C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2CCC">
              <w:rPr>
                <w:rFonts w:ascii="Calibri" w:hAnsi="Calibri"/>
                <w:color w:val="000000"/>
                <w:sz w:val="22"/>
                <w:szCs w:val="22"/>
              </w:rPr>
              <w:t>41,11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CC" w:rsidRPr="00C72CCC" w:rsidRDefault="00C72CCC" w:rsidP="00C72C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2CCC">
              <w:rPr>
                <w:rFonts w:ascii="Calibri" w:hAnsi="Calibri"/>
                <w:color w:val="000000"/>
                <w:sz w:val="22"/>
                <w:szCs w:val="22"/>
              </w:rPr>
              <w:t>57,69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CC" w:rsidRPr="00C72CCC" w:rsidRDefault="00C72CCC" w:rsidP="00C72C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2CCC">
              <w:rPr>
                <w:rFonts w:ascii="Calibri" w:hAnsi="Calibri"/>
                <w:color w:val="000000"/>
                <w:sz w:val="22"/>
                <w:szCs w:val="22"/>
              </w:rPr>
              <w:t>36,68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CC" w:rsidRPr="00C72CCC" w:rsidRDefault="00C72CCC" w:rsidP="00C72C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2CCC">
              <w:rPr>
                <w:rFonts w:ascii="Calibri" w:hAnsi="Calibri"/>
                <w:color w:val="000000"/>
                <w:sz w:val="22"/>
                <w:szCs w:val="22"/>
              </w:rPr>
              <w:t>75,72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CC" w:rsidRPr="00C72CCC" w:rsidRDefault="00C72CCC" w:rsidP="00C72C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2CCC">
              <w:rPr>
                <w:rFonts w:ascii="Calibri" w:hAnsi="Calibri"/>
                <w:color w:val="000000"/>
                <w:sz w:val="22"/>
                <w:szCs w:val="22"/>
              </w:rPr>
              <w:t>76,87</w:t>
            </w:r>
          </w:p>
        </w:tc>
      </w:tr>
      <w:tr w:rsidR="00C72CCC" w:rsidRPr="00C72CCC" w:rsidTr="00C72CCC">
        <w:trPr>
          <w:trHeight w:val="300"/>
          <w:jc w:val="center"/>
        </w:trPr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CC" w:rsidRPr="00C72CCC" w:rsidRDefault="00C72CCC" w:rsidP="00C72C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72CCC">
              <w:rPr>
                <w:rFonts w:ascii="Calibri" w:hAnsi="Calibri"/>
                <w:color w:val="000000"/>
                <w:sz w:val="22"/>
                <w:szCs w:val="22"/>
              </w:rPr>
              <w:t>normalized WSI documents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CC" w:rsidRPr="00C72CCC" w:rsidRDefault="00C72CCC" w:rsidP="00C72C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2CCC">
              <w:rPr>
                <w:rFonts w:ascii="Calibri" w:hAnsi="Calibri"/>
                <w:color w:val="000000"/>
                <w:sz w:val="22"/>
                <w:szCs w:val="22"/>
              </w:rPr>
              <w:t>5 944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CC" w:rsidRPr="00C72CCC" w:rsidRDefault="00C72CCC" w:rsidP="00C72C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2CCC">
              <w:rPr>
                <w:rFonts w:ascii="Calibri" w:hAnsi="Calibri"/>
                <w:color w:val="000000"/>
                <w:sz w:val="22"/>
                <w:szCs w:val="22"/>
              </w:rPr>
              <w:t>1 237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CC" w:rsidRPr="00C72CCC" w:rsidRDefault="00C72CCC" w:rsidP="00C72C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2CCC">
              <w:rPr>
                <w:rFonts w:ascii="Calibri" w:hAnsi="Calibri"/>
                <w:color w:val="000000"/>
                <w:sz w:val="22"/>
                <w:szCs w:val="22"/>
              </w:rPr>
              <w:t>4 707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CC" w:rsidRPr="00C72CCC" w:rsidRDefault="00C72CCC" w:rsidP="00C72C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2CCC">
              <w:rPr>
                <w:rFonts w:ascii="Calibri" w:hAnsi="Calibri"/>
                <w:color w:val="000000"/>
                <w:sz w:val="22"/>
                <w:szCs w:val="22"/>
              </w:rPr>
              <w:t>9 391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CC" w:rsidRPr="00C72CCC" w:rsidRDefault="00C72CCC" w:rsidP="00C72C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2CCC">
              <w:rPr>
                <w:rFonts w:ascii="Calibri" w:hAnsi="Calibri"/>
                <w:color w:val="000000"/>
                <w:sz w:val="22"/>
                <w:szCs w:val="22"/>
              </w:rPr>
              <w:t>12 900</w:t>
            </w:r>
          </w:p>
        </w:tc>
      </w:tr>
      <w:tr w:rsidR="00C72CCC" w:rsidRPr="00C72CCC" w:rsidTr="00C72CCC">
        <w:trPr>
          <w:trHeight w:val="300"/>
          <w:jc w:val="center"/>
        </w:trPr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CC" w:rsidRPr="00C72CCC" w:rsidRDefault="00C72CCC" w:rsidP="00C72C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72CCC">
              <w:rPr>
                <w:rFonts w:ascii="Calibri" w:hAnsi="Calibri"/>
                <w:color w:val="000000"/>
                <w:sz w:val="22"/>
                <w:szCs w:val="22"/>
              </w:rPr>
              <w:t>normalized citation impact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CC" w:rsidRPr="00C72CCC" w:rsidRDefault="00C72CCC" w:rsidP="00C72C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2CCC">
              <w:rPr>
                <w:rFonts w:ascii="Calibri" w:hAnsi="Calibri"/>
                <w:color w:val="000000"/>
                <w:sz w:val="22"/>
                <w:szCs w:val="22"/>
              </w:rPr>
              <w:t>0,81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CC" w:rsidRPr="00C72CCC" w:rsidRDefault="00C72CCC" w:rsidP="00C72C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2CCC">
              <w:rPr>
                <w:rFonts w:ascii="Calibri" w:hAnsi="Calibri"/>
                <w:color w:val="000000"/>
                <w:sz w:val="22"/>
                <w:szCs w:val="22"/>
              </w:rPr>
              <w:t>0,93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CC" w:rsidRPr="00C72CCC" w:rsidRDefault="00C72CCC" w:rsidP="00C72C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2CCC">
              <w:rPr>
                <w:rFonts w:ascii="Calibri" w:hAnsi="Calibri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CC" w:rsidRPr="00C72CCC" w:rsidRDefault="00C72CCC" w:rsidP="00C72C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2CCC">
              <w:rPr>
                <w:rFonts w:ascii="Calibri" w:hAnsi="Calibri"/>
                <w:color w:val="000000"/>
                <w:sz w:val="22"/>
                <w:szCs w:val="22"/>
              </w:rPr>
              <w:t>1,46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CC" w:rsidRPr="00C72CCC" w:rsidRDefault="00C72CCC" w:rsidP="00C72C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2CCC">
              <w:rPr>
                <w:rFonts w:ascii="Calibri" w:hAnsi="Calibri"/>
                <w:color w:val="000000"/>
                <w:sz w:val="22"/>
                <w:szCs w:val="22"/>
              </w:rPr>
              <w:t>1,42</w:t>
            </w:r>
          </w:p>
        </w:tc>
      </w:tr>
      <w:tr w:rsidR="00C72CCC" w:rsidRPr="00C72CCC" w:rsidTr="00C72CCC">
        <w:trPr>
          <w:trHeight w:val="300"/>
          <w:jc w:val="center"/>
        </w:trPr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CC" w:rsidRPr="00C72CCC" w:rsidRDefault="00C72CCC" w:rsidP="00C72C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72CCC">
              <w:rPr>
                <w:rFonts w:ascii="Calibri" w:hAnsi="Calibri"/>
                <w:color w:val="000000"/>
                <w:sz w:val="22"/>
                <w:szCs w:val="22"/>
              </w:rPr>
              <w:t>documents in 1 % most cited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CC" w:rsidRPr="00C72CCC" w:rsidRDefault="00C72CCC" w:rsidP="00C72C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2CCC">
              <w:rPr>
                <w:rFonts w:ascii="Calibri" w:hAnsi="Calibri"/>
                <w:color w:val="000000"/>
                <w:sz w:val="22"/>
                <w:szCs w:val="22"/>
              </w:rPr>
              <w:t>0,72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CC" w:rsidRPr="00C72CCC" w:rsidRDefault="00C72CCC" w:rsidP="00C72C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2CCC">
              <w:rPr>
                <w:rFonts w:ascii="Calibri" w:hAnsi="Calibri"/>
                <w:color w:val="000000"/>
                <w:sz w:val="22"/>
                <w:szCs w:val="22"/>
              </w:rPr>
              <w:t>0,24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CC" w:rsidRPr="00C72CCC" w:rsidRDefault="00C72CCC" w:rsidP="00C72C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2CCC">
              <w:rPr>
                <w:rFonts w:ascii="Calibri" w:hAnsi="Calibri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CC" w:rsidRPr="00C72CCC" w:rsidRDefault="00C72CCC" w:rsidP="00C72C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2CCC">
              <w:rPr>
                <w:rFonts w:ascii="Calibri" w:hAnsi="Calibri"/>
                <w:color w:val="000000"/>
                <w:sz w:val="22"/>
                <w:szCs w:val="22"/>
              </w:rPr>
              <w:t>2,72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CC" w:rsidRPr="00C72CCC" w:rsidRDefault="00C72CCC" w:rsidP="00C72C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2CCC">
              <w:rPr>
                <w:rFonts w:ascii="Calibri" w:hAnsi="Calibri"/>
                <w:color w:val="000000"/>
                <w:sz w:val="22"/>
                <w:szCs w:val="22"/>
              </w:rPr>
              <w:t>2,28</w:t>
            </w:r>
          </w:p>
        </w:tc>
      </w:tr>
      <w:tr w:rsidR="00C72CCC" w:rsidRPr="00C72CCC" w:rsidTr="00C72CCC">
        <w:trPr>
          <w:trHeight w:val="300"/>
          <w:jc w:val="center"/>
        </w:trPr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CC" w:rsidRPr="00C72CCC" w:rsidRDefault="00C72CCC" w:rsidP="00C72C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72CCC">
              <w:rPr>
                <w:rFonts w:ascii="Calibri" w:hAnsi="Calibri"/>
                <w:color w:val="000000"/>
                <w:sz w:val="22"/>
                <w:szCs w:val="22"/>
              </w:rPr>
              <w:t>international collaborations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CC" w:rsidRPr="00C72CCC" w:rsidRDefault="00C72CCC" w:rsidP="00C72C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2CCC">
              <w:rPr>
                <w:rFonts w:ascii="Calibri" w:hAnsi="Calibri"/>
                <w:color w:val="000000"/>
                <w:sz w:val="22"/>
                <w:szCs w:val="22"/>
              </w:rPr>
              <w:t>41,17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CC" w:rsidRPr="00C72CCC" w:rsidRDefault="00C72CCC" w:rsidP="00C72C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2CCC">
              <w:rPr>
                <w:rFonts w:ascii="Calibri" w:hAnsi="Calibri"/>
                <w:color w:val="000000"/>
                <w:sz w:val="22"/>
                <w:szCs w:val="22"/>
              </w:rPr>
              <w:t>39,05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CC" w:rsidRPr="00C72CCC" w:rsidRDefault="00C72CCC" w:rsidP="00C72C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2CCC">
              <w:rPr>
                <w:rFonts w:ascii="Calibri" w:hAnsi="Calibri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CC" w:rsidRPr="00C72CCC" w:rsidRDefault="00C72CCC" w:rsidP="00C72C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2CCC">
              <w:rPr>
                <w:rFonts w:ascii="Calibri" w:hAnsi="Calibri"/>
                <w:color w:val="000000"/>
                <w:sz w:val="22"/>
                <w:szCs w:val="22"/>
              </w:rPr>
              <w:t>67,89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CC" w:rsidRPr="00C72CCC" w:rsidRDefault="00C72CCC" w:rsidP="00C72C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2CCC">
              <w:rPr>
                <w:rFonts w:ascii="Calibri" w:hAnsi="Calibri"/>
                <w:color w:val="000000"/>
                <w:sz w:val="22"/>
                <w:szCs w:val="22"/>
              </w:rPr>
              <w:t>69,37</w:t>
            </w:r>
          </w:p>
        </w:tc>
      </w:tr>
    </w:tbl>
    <w:p w:rsidR="00336903" w:rsidRDefault="00FD4279" w:rsidP="00FD4279">
      <w:pPr>
        <w:spacing w:before="120" w:after="100" w:afterAutospacing="1"/>
        <w:jc w:val="both"/>
        <w:rPr>
          <w:rFonts w:ascii="Arial" w:hAnsi="Arial" w:cs="Arial"/>
          <w:i/>
          <w:sz w:val="20"/>
          <w:szCs w:val="20"/>
        </w:rPr>
      </w:pPr>
      <w:r w:rsidRPr="007742EE">
        <w:rPr>
          <w:rFonts w:ascii="Arial" w:hAnsi="Arial" w:cs="Arial"/>
          <w:i/>
          <w:sz w:val="20"/>
          <w:szCs w:val="20"/>
        </w:rPr>
        <w:t xml:space="preserve">Pozn.: </w:t>
      </w:r>
      <w:r>
        <w:rPr>
          <w:rFonts w:ascii="Arial" w:hAnsi="Arial" w:cs="Arial"/>
          <w:i/>
          <w:sz w:val="20"/>
          <w:szCs w:val="20"/>
        </w:rPr>
        <w:t>Zahrnuty byly publikace druhu Article a Review evidované v databázi Web of Science Core Collection společnosti Clarivate Analytics, publikované v letech 2012 – 2016, u kterých byla v adrese uvedena příslušná země</w:t>
      </w:r>
    </w:p>
    <w:p w:rsidR="00336903" w:rsidRDefault="00883A6D" w:rsidP="00883A6D">
      <w:pPr>
        <w:jc w:val="both"/>
      </w:pPr>
      <w:r>
        <w:rPr>
          <w:rFonts w:ascii="Arial" w:hAnsi="Arial" w:cs="Arial"/>
        </w:rPr>
        <w:t>Podobně jako v Klinické medicíně v</w:t>
      </w:r>
      <w:r w:rsidRPr="00E407A0">
        <w:rPr>
          <w:rFonts w:ascii="Arial" w:hAnsi="Arial" w:cs="Arial"/>
        </w:rPr>
        <w:t xml:space="preserve"> ČR vzniká </w:t>
      </w:r>
      <w:r w:rsidR="00FD4279" w:rsidRPr="00E407A0">
        <w:rPr>
          <w:rFonts w:ascii="Arial" w:hAnsi="Arial" w:cs="Arial"/>
        </w:rPr>
        <w:t>v</w:t>
      </w:r>
      <w:r w:rsidR="00FD4279">
        <w:rPr>
          <w:rFonts w:ascii="Arial" w:hAnsi="Arial" w:cs="Arial"/>
        </w:rPr>
        <w:t> Základním lékařském výzkumu</w:t>
      </w:r>
      <w:r w:rsidR="00FD4279" w:rsidRPr="00E407A0">
        <w:rPr>
          <w:rFonts w:ascii="Arial" w:hAnsi="Arial" w:cs="Arial"/>
        </w:rPr>
        <w:t xml:space="preserve"> </w:t>
      </w:r>
      <w:r w:rsidRPr="00E407A0">
        <w:rPr>
          <w:rFonts w:ascii="Arial" w:hAnsi="Arial" w:cs="Arial"/>
        </w:rPr>
        <w:t>ve</w:t>
      </w:r>
      <w:r w:rsidR="00445FF8">
        <w:rPr>
          <w:rFonts w:ascii="Arial" w:hAnsi="Arial" w:cs="Arial"/>
        </w:rPr>
        <w:t> </w:t>
      </w:r>
      <w:r w:rsidRPr="00E407A0">
        <w:rPr>
          <w:rFonts w:ascii="Arial" w:hAnsi="Arial" w:cs="Arial"/>
        </w:rPr>
        <w:t xml:space="preserve">srovnání s Rakouskem a Belgií méně výsledků, </w:t>
      </w:r>
      <w:r>
        <w:rPr>
          <w:rFonts w:ascii="Arial" w:hAnsi="Arial" w:cs="Arial"/>
        </w:rPr>
        <w:t xml:space="preserve">na rozdíl od </w:t>
      </w:r>
      <w:r w:rsidR="00C95349">
        <w:rPr>
          <w:rFonts w:ascii="Arial" w:hAnsi="Arial" w:cs="Arial"/>
        </w:rPr>
        <w:t>K</w:t>
      </w:r>
      <w:r>
        <w:rPr>
          <w:rFonts w:ascii="Arial" w:hAnsi="Arial" w:cs="Arial"/>
        </w:rPr>
        <w:t xml:space="preserve">linické medicíny je však </w:t>
      </w:r>
      <w:r w:rsidRPr="00E407A0">
        <w:rPr>
          <w:rFonts w:ascii="Arial" w:hAnsi="Arial" w:cs="Arial"/>
        </w:rPr>
        <w:t>jejich oborově normalizovaná citovano</w:t>
      </w:r>
      <w:r>
        <w:rPr>
          <w:rFonts w:ascii="Arial" w:hAnsi="Arial" w:cs="Arial"/>
        </w:rPr>
        <w:t>s</w:t>
      </w:r>
      <w:r w:rsidRPr="00E407A0">
        <w:rPr>
          <w:rFonts w:ascii="Arial" w:hAnsi="Arial" w:cs="Arial"/>
        </w:rPr>
        <w:t xml:space="preserve">t </w:t>
      </w:r>
      <w:r>
        <w:rPr>
          <w:rFonts w:ascii="Arial" w:hAnsi="Arial" w:cs="Arial"/>
        </w:rPr>
        <w:t>výrazně nižší než v Rakousku nebo Belgii</w:t>
      </w:r>
      <w:r w:rsidRPr="00E407A0">
        <w:rPr>
          <w:rFonts w:ascii="Arial" w:hAnsi="Arial" w:cs="Arial"/>
        </w:rPr>
        <w:t xml:space="preserve"> (ČR </w:t>
      </w:r>
      <w:r>
        <w:rPr>
          <w:rFonts w:ascii="Arial" w:hAnsi="Arial" w:cs="Arial"/>
        </w:rPr>
        <w:t>nedosahuje ani světového průměru</w:t>
      </w:r>
      <w:r w:rsidRPr="00E407A0">
        <w:rPr>
          <w:rFonts w:ascii="Arial" w:hAnsi="Arial" w:cs="Arial"/>
        </w:rPr>
        <w:t>). Výsledky dedikované GA</w:t>
      </w:r>
      <w:r w:rsidR="00445FF8">
        <w:rPr>
          <w:rFonts w:ascii="Arial" w:hAnsi="Arial" w:cs="Arial"/>
        </w:rPr>
        <w:t> </w:t>
      </w:r>
      <w:r w:rsidRPr="00E407A0">
        <w:rPr>
          <w:rFonts w:ascii="Arial" w:hAnsi="Arial" w:cs="Arial"/>
        </w:rPr>
        <w:t>ČR jsou z</w:t>
      </w:r>
      <w:r w:rsidR="00445FF8">
        <w:rPr>
          <w:rFonts w:ascii="Arial" w:hAnsi="Arial" w:cs="Arial"/>
        </w:rPr>
        <w:t> </w:t>
      </w:r>
      <w:r w:rsidRPr="00E407A0">
        <w:rPr>
          <w:rFonts w:ascii="Arial" w:hAnsi="Arial" w:cs="Arial"/>
        </w:rPr>
        <w:t xml:space="preserve">hlediska skutečné citovanosti </w:t>
      </w:r>
      <w:r>
        <w:rPr>
          <w:rFonts w:ascii="Arial" w:hAnsi="Arial" w:cs="Arial"/>
        </w:rPr>
        <w:t>mírně úspěšnější než průměr za celou ČR, avšak ani u těchto výsledků nebylo dosaženo světového průměru.</w:t>
      </w:r>
      <w:r w:rsidRPr="00E407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</w:t>
      </w:r>
      <w:r w:rsidR="00445FF8">
        <w:rPr>
          <w:rFonts w:ascii="Arial" w:hAnsi="Arial" w:cs="Arial"/>
        </w:rPr>
        <w:t> </w:t>
      </w:r>
      <w:r>
        <w:rPr>
          <w:rFonts w:ascii="Arial" w:hAnsi="Arial" w:cs="Arial"/>
        </w:rPr>
        <w:t>případě</w:t>
      </w:r>
      <w:r w:rsidRPr="00E407A0">
        <w:rPr>
          <w:rFonts w:ascii="Arial" w:hAnsi="Arial" w:cs="Arial"/>
        </w:rPr>
        <w:t xml:space="preserve"> mezinárodní</w:t>
      </w:r>
      <w:r>
        <w:rPr>
          <w:rFonts w:ascii="Arial" w:hAnsi="Arial" w:cs="Arial"/>
        </w:rPr>
        <w:t>ho</w:t>
      </w:r>
      <w:r w:rsidRPr="00E407A0">
        <w:rPr>
          <w:rFonts w:ascii="Arial" w:hAnsi="Arial" w:cs="Arial"/>
        </w:rPr>
        <w:t xml:space="preserve"> srovnání produkce špičkových publikací ČR vykazuje </w:t>
      </w:r>
      <w:r>
        <w:rPr>
          <w:rFonts w:ascii="Arial" w:hAnsi="Arial" w:cs="Arial"/>
        </w:rPr>
        <w:t>výrazně nižší</w:t>
      </w:r>
      <w:r w:rsidRPr="00E407A0">
        <w:rPr>
          <w:rFonts w:ascii="Arial" w:hAnsi="Arial" w:cs="Arial"/>
        </w:rPr>
        <w:t xml:space="preserve"> podíl článků patřících mezi 1 % celosvětově nejcitovanějších než Rakousko</w:t>
      </w:r>
      <w:r>
        <w:rPr>
          <w:rFonts w:ascii="Arial" w:hAnsi="Arial" w:cs="Arial"/>
        </w:rPr>
        <w:t xml:space="preserve"> nebo Belgie (0,7% v ČR oproti 2,7 v Rakousku a 2,3 v Belgii)</w:t>
      </w:r>
      <w:r w:rsidRPr="00E407A0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navíc u článků s podporou GA ČR je </w:t>
      </w:r>
      <w:r w:rsidR="00933A45">
        <w:rPr>
          <w:rFonts w:ascii="Arial" w:hAnsi="Arial" w:cs="Arial"/>
        </w:rPr>
        <w:t xml:space="preserve">tento podíl </w:t>
      </w:r>
      <w:r>
        <w:rPr>
          <w:rFonts w:ascii="Arial" w:hAnsi="Arial" w:cs="Arial"/>
        </w:rPr>
        <w:t xml:space="preserve">ještě </w:t>
      </w:r>
      <w:r w:rsidR="00802E2A">
        <w:rPr>
          <w:rFonts w:ascii="Arial" w:hAnsi="Arial" w:cs="Arial"/>
        </w:rPr>
        <w:t>nižší (pouhých 0,2 </w:t>
      </w:r>
      <w:r w:rsidR="00933A45">
        <w:rPr>
          <w:rFonts w:ascii="Arial" w:hAnsi="Arial" w:cs="Arial"/>
        </w:rPr>
        <w:t>%)</w:t>
      </w:r>
      <w:r w:rsidRPr="00E407A0">
        <w:rPr>
          <w:rFonts w:ascii="Arial" w:hAnsi="Arial" w:cs="Arial"/>
        </w:rPr>
        <w:t xml:space="preserve">. </w:t>
      </w:r>
      <w:r w:rsidR="00933A45" w:rsidRPr="00E407A0">
        <w:rPr>
          <w:rFonts w:ascii="Arial" w:hAnsi="Arial" w:cs="Arial"/>
        </w:rPr>
        <w:t xml:space="preserve">ČR na Rakousko i Belgii </w:t>
      </w:r>
      <w:r w:rsidR="00933A45">
        <w:rPr>
          <w:rFonts w:ascii="Arial" w:hAnsi="Arial" w:cs="Arial"/>
        </w:rPr>
        <w:t xml:space="preserve">značně </w:t>
      </w:r>
      <w:r w:rsidR="00933A45" w:rsidRPr="00E407A0">
        <w:rPr>
          <w:rFonts w:ascii="Arial" w:hAnsi="Arial" w:cs="Arial"/>
        </w:rPr>
        <w:t xml:space="preserve">ztrácí </w:t>
      </w:r>
      <w:r w:rsidR="00933A45">
        <w:rPr>
          <w:rFonts w:ascii="Arial" w:hAnsi="Arial" w:cs="Arial"/>
        </w:rPr>
        <w:t>i z </w:t>
      </w:r>
      <w:r w:rsidRPr="00E407A0">
        <w:rPr>
          <w:rFonts w:ascii="Arial" w:hAnsi="Arial" w:cs="Arial"/>
        </w:rPr>
        <w:t>pohledu podílu článků vytvořených mezinár</w:t>
      </w:r>
      <w:r>
        <w:rPr>
          <w:rFonts w:ascii="Arial" w:hAnsi="Arial" w:cs="Arial"/>
        </w:rPr>
        <w:t>o</w:t>
      </w:r>
      <w:r w:rsidRPr="00E407A0">
        <w:rPr>
          <w:rFonts w:ascii="Arial" w:hAnsi="Arial" w:cs="Arial"/>
        </w:rPr>
        <w:t>dními autorskými kolektivy</w:t>
      </w:r>
      <w:r w:rsidR="00933A45">
        <w:rPr>
          <w:rFonts w:ascii="Arial" w:hAnsi="Arial" w:cs="Arial"/>
        </w:rPr>
        <w:t xml:space="preserve"> (41</w:t>
      </w:r>
      <w:r w:rsidR="00802E2A">
        <w:rPr>
          <w:rFonts w:ascii="Arial" w:hAnsi="Arial" w:cs="Arial"/>
        </w:rPr>
        <w:t> </w:t>
      </w:r>
      <w:r w:rsidR="00933A45">
        <w:rPr>
          <w:rFonts w:ascii="Arial" w:hAnsi="Arial" w:cs="Arial"/>
        </w:rPr>
        <w:t>% v ČR oproti 68</w:t>
      </w:r>
      <w:r w:rsidR="00802E2A">
        <w:rPr>
          <w:rFonts w:ascii="Arial" w:hAnsi="Arial" w:cs="Arial"/>
        </w:rPr>
        <w:t> </w:t>
      </w:r>
      <w:r w:rsidR="00933A45">
        <w:rPr>
          <w:rFonts w:ascii="Arial" w:hAnsi="Arial" w:cs="Arial"/>
        </w:rPr>
        <w:t>% v Rakousku a 69</w:t>
      </w:r>
      <w:r w:rsidR="00802E2A">
        <w:rPr>
          <w:rFonts w:ascii="Arial" w:hAnsi="Arial" w:cs="Arial"/>
        </w:rPr>
        <w:t> </w:t>
      </w:r>
      <w:r w:rsidR="00933A45">
        <w:rPr>
          <w:rFonts w:ascii="Arial" w:hAnsi="Arial" w:cs="Arial"/>
        </w:rPr>
        <w:t>% v Belgii</w:t>
      </w:r>
      <w:r w:rsidRPr="00E407A0">
        <w:rPr>
          <w:rFonts w:ascii="Arial" w:hAnsi="Arial" w:cs="Arial"/>
        </w:rPr>
        <w:t xml:space="preserve">. </w:t>
      </w:r>
      <w:r w:rsidR="00933A45">
        <w:rPr>
          <w:rFonts w:ascii="Arial" w:hAnsi="Arial" w:cs="Arial"/>
        </w:rPr>
        <w:t>I v tomto ukazateli dosahují výsledky s podporou GA</w:t>
      </w:r>
      <w:r w:rsidR="00802E2A">
        <w:rPr>
          <w:rFonts w:ascii="Arial" w:hAnsi="Arial" w:cs="Arial"/>
        </w:rPr>
        <w:t> </w:t>
      </w:r>
      <w:r w:rsidR="00933A45">
        <w:rPr>
          <w:rFonts w:ascii="Arial" w:hAnsi="Arial" w:cs="Arial"/>
        </w:rPr>
        <w:t>ČR horšího postavení než průměr za celou ČR (39</w:t>
      </w:r>
      <w:r w:rsidR="00802E2A">
        <w:rPr>
          <w:rFonts w:ascii="Arial" w:hAnsi="Arial" w:cs="Arial"/>
        </w:rPr>
        <w:t> </w:t>
      </w:r>
      <w:r w:rsidR="00933A45">
        <w:rPr>
          <w:rFonts w:ascii="Arial" w:hAnsi="Arial" w:cs="Arial"/>
        </w:rPr>
        <w:t>%).</w:t>
      </w:r>
    </w:p>
    <w:p w:rsidR="00883A6D" w:rsidRDefault="00883A6D" w:rsidP="00796987"/>
    <w:p w:rsidR="00336903" w:rsidRPr="00336903" w:rsidRDefault="00336903" w:rsidP="00336903">
      <w:pPr>
        <w:jc w:val="both"/>
        <w:rPr>
          <w:rFonts w:ascii="Arial" w:hAnsi="Arial" w:cs="Arial"/>
        </w:rPr>
      </w:pPr>
      <w:r w:rsidRPr="00336903">
        <w:rPr>
          <w:rFonts w:ascii="Arial" w:hAnsi="Arial" w:cs="Arial"/>
          <w:b/>
          <w:bCs/>
        </w:rPr>
        <w:t xml:space="preserve">Závěr: V oboru Základní </w:t>
      </w:r>
      <w:r>
        <w:rPr>
          <w:rFonts w:ascii="Arial" w:hAnsi="Arial" w:cs="Arial"/>
          <w:b/>
          <w:bCs/>
        </w:rPr>
        <w:t>lékařský</w:t>
      </w:r>
      <w:r w:rsidRPr="00336903">
        <w:rPr>
          <w:rFonts w:ascii="Arial" w:hAnsi="Arial" w:cs="Arial"/>
          <w:b/>
          <w:bCs/>
        </w:rPr>
        <w:t xml:space="preserve"> výzkum intervence GA</w:t>
      </w:r>
      <w:r w:rsidR="00802E2A">
        <w:rPr>
          <w:rFonts w:ascii="Arial" w:hAnsi="Arial" w:cs="Arial"/>
          <w:b/>
          <w:bCs/>
        </w:rPr>
        <w:t> </w:t>
      </w:r>
      <w:r w:rsidRPr="00336903">
        <w:rPr>
          <w:rFonts w:ascii="Arial" w:hAnsi="Arial" w:cs="Arial"/>
          <w:b/>
          <w:bCs/>
        </w:rPr>
        <w:t xml:space="preserve">ČR </w:t>
      </w:r>
      <w:r w:rsidR="00883A6D">
        <w:rPr>
          <w:rFonts w:ascii="Arial" w:hAnsi="Arial" w:cs="Arial"/>
          <w:b/>
          <w:bCs/>
        </w:rPr>
        <w:t xml:space="preserve">částečně </w:t>
      </w:r>
      <w:r w:rsidRPr="00336903">
        <w:rPr>
          <w:rFonts w:ascii="Arial" w:hAnsi="Arial" w:cs="Arial"/>
          <w:b/>
          <w:bCs/>
        </w:rPr>
        <w:t>ved</w:t>
      </w:r>
      <w:r w:rsidR="00802E2A">
        <w:rPr>
          <w:rFonts w:ascii="Arial" w:hAnsi="Arial" w:cs="Arial"/>
          <w:b/>
          <w:bCs/>
        </w:rPr>
        <w:t>ou</w:t>
      </w:r>
      <w:r w:rsidRPr="00336903">
        <w:rPr>
          <w:rFonts w:ascii="Arial" w:hAnsi="Arial" w:cs="Arial"/>
          <w:b/>
          <w:bCs/>
        </w:rPr>
        <w:t xml:space="preserve"> k</w:t>
      </w:r>
      <w:r w:rsidR="00883A6D">
        <w:rPr>
          <w:rFonts w:ascii="Arial" w:hAnsi="Arial" w:cs="Arial"/>
          <w:b/>
          <w:bCs/>
        </w:rPr>
        <w:t> </w:t>
      </w:r>
      <w:r w:rsidRPr="00336903">
        <w:rPr>
          <w:rFonts w:ascii="Arial" w:hAnsi="Arial" w:cs="Arial"/>
          <w:b/>
          <w:bCs/>
        </w:rPr>
        <w:t>tvorbě kvalitnějších výsledků a zlepšuj</w:t>
      </w:r>
      <w:r w:rsidR="00802E2A">
        <w:rPr>
          <w:rFonts w:ascii="Arial" w:hAnsi="Arial" w:cs="Arial"/>
          <w:b/>
          <w:bCs/>
        </w:rPr>
        <w:t>í</w:t>
      </w:r>
      <w:r w:rsidRPr="00336903">
        <w:rPr>
          <w:rFonts w:ascii="Arial" w:hAnsi="Arial" w:cs="Arial"/>
          <w:b/>
          <w:bCs/>
        </w:rPr>
        <w:t xml:space="preserve"> postavení tohoto oboru v</w:t>
      </w:r>
      <w:r w:rsidR="00883A6D">
        <w:rPr>
          <w:rFonts w:ascii="Arial" w:hAnsi="Arial" w:cs="Arial"/>
          <w:b/>
          <w:bCs/>
        </w:rPr>
        <w:t> </w:t>
      </w:r>
      <w:r w:rsidRPr="00336903">
        <w:rPr>
          <w:rFonts w:ascii="Arial" w:hAnsi="Arial" w:cs="Arial"/>
          <w:b/>
          <w:bCs/>
        </w:rPr>
        <w:t>mezinárodním měřítku. V případě článků v nejprestižnějších periodikách však GA</w:t>
      </w:r>
      <w:r w:rsidR="00802E2A">
        <w:rPr>
          <w:rFonts w:ascii="Arial" w:hAnsi="Arial" w:cs="Arial"/>
          <w:b/>
          <w:bCs/>
        </w:rPr>
        <w:t> </w:t>
      </w:r>
      <w:r w:rsidRPr="00336903">
        <w:rPr>
          <w:rFonts w:ascii="Arial" w:hAnsi="Arial" w:cs="Arial"/>
          <w:b/>
          <w:bCs/>
        </w:rPr>
        <w:t>ČR ke zlepšení postavení ČR nepřispívá</w:t>
      </w:r>
      <w:r w:rsidR="00933A45">
        <w:rPr>
          <w:rFonts w:ascii="Arial" w:hAnsi="Arial" w:cs="Arial"/>
          <w:b/>
          <w:bCs/>
        </w:rPr>
        <w:t>, s jeho podporou navíc vzniká velmi málo vysoce citovaných článků</w:t>
      </w:r>
      <w:r w:rsidRPr="00336903">
        <w:rPr>
          <w:rFonts w:ascii="Arial" w:hAnsi="Arial" w:cs="Arial"/>
          <w:b/>
          <w:bCs/>
        </w:rPr>
        <w:t>.</w:t>
      </w:r>
    </w:p>
    <w:p w:rsidR="00796987" w:rsidRPr="00796987" w:rsidRDefault="00796987" w:rsidP="00796987"/>
    <w:p w:rsidR="000451A4" w:rsidRPr="0046503F" w:rsidRDefault="00D11609" w:rsidP="000451A4">
      <w:pPr>
        <w:pStyle w:val="Nadpis3"/>
        <w:rPr>
          <w:rFonts w:ascii="Arial" w:hAnsi="Arial" w:cs="Arial"/>
        </w:rPr>
      </w:pPr>
      <w:bookmarkStart w:id="12" w:name="_Toc514671410"/>
      <w:r>
        <w:rPr>
          <w:rFonts w:ascii="Arial" w:hAnsi="Arial" w:cs="Arial"/>
        </w:rPr>
        <w:t>O</w:t>
      </w:r>
      <w:r w:rsidR="000451A4" w:rsidRPr="0046503F">
        <w:rPr>
          <w:rFonts w:ascii="Arial" w:hAnsi="Arial" w:cs="Arial"/>
        </w:rPr>
        <w:t>borová skupina Psychology</w:t>
      </w:r>
      <w:bookmarkEnd w:id="12"/>
    </w:p>
    <w:p w:rsidR="000451A4" w:rsidRDefault="000451A4" w:rsidP="0032793F">
      <w:pPr>
        <w:jc w:val="both"/>
        <w:rPr>
          <w:rFonts w:ascii="Arial" w:hAnsi="Arial" w:cs="Arial"/>
        </w:rPr>
      </w:pPr>
    </w:p>
    <w:p w:rsidR="00344CB2" w:rsidRDefault="00E407A0" w:rsidP="0032793F">
      <w:pPr>
        <w:jc w:val="both"/>
        <w:rPr>
          <w:rFonts w:ascii="Arial" w:hAnsi="Arial" w:cs="Arial"/>
        </w:rPr>
      </w:pPr>
      <w:r w:rsidRPr="00E407A0">
        <w:rPr>
          <w:rFonts w:ascii="Arial" w:hAnsi="Arial" w:cs="Arial"/>
        </w:rPr>
        <w:t>Z celkového počtu přes 700 výsledků ve WoS v oborové skupině Psychology tvořily výsledky dedikované GA</w:t>
      </w:r>
      <w:r w:rsidR="00802E2A">
        <w:rPr>
          <w:rFonts w:ascii="Arial" w:hAnsi="Arial" w:cs="Arial"/>
        </w:rPr>
        <w:t> </w:t>
      </w:r>
      <w:r w:rsidRPr="00E407A0">
        <w:rPr>
          <w:rFonts w:ascii="Arial" w:hAnsi="Arial" w:cs="Arial"/>
        </w:rPr>
        <w:t>ČR 23</w:t>
      </w:r>
      <w:r w:rsidR="00802E2A">
        <w:rPr>
          <w:rFonts w:ascii="Arial" w:hAnsi="Arial" w:cs="Arial"/>
        </w:rPr>
        <w:t> </w:t>
      </w:r>
      <w:r w:rsidRPr="00E407A0">
        <w:rPr>
          <w:rFonts w:ascii="Arial" w:hAnsi="Arial" w:cs="Arial"/>
        </w:rPr>
        <w:t>%. Tento obor patří svým rozsahem v</w:t>
      </w:r>
      <w:r w:rsidR="00802E2A">
        <w:rPr>
          <w:rFonts w:ascii="Arial" w:hAnsi="Arial" w:cs="Arial"/>
        </w:rPr>
        <w:t> </w:t>
      </w:r>
      <w:r w:rsidRPr="00E407A0">
        <w:rPr>
          <w:rFonts w:ascii="Arial" w:hAnsi="Arial" w:cs="Arial"/>
        </w:rPr>
        <w:t>rámci ČR k</w:t>
      </w:r>
      <w:r w:rsidR="00802E2A">
        <w:rPr>
          <w:rFonts w:ascii="Arial" w:hAnsi="Arial" w:cs="Arial"/>
        </w:rPr>
        <w:t> </w:t>
      </w:r>
      <w:r w:rsidRPr="00E407A0">
        <w:rPr>
          <w:rFonts w:ascii="Arial" w:hAnsi="Arial" w:cs="Arial"/>
        </w:rPr>
        <w:t>menším oborům. Výsledky dedikované GA</w:t>
      </w:r>
      <w:r w:rsidR="00802E2A">
        <w:rPr>
          <w:rFonts w:ascii="Arial" w:hAnsi="Arial" w:cs="Arial"/>
        </w:rPr>
        <w:t> </w:t>
      </w:r>
      <w:r w:rsidRPr="00E407A0">
        <w:rPr>
          <w:rFonts w:ascii="Arial" w:hAnsi="Arial" w:cs="Arial"/>
        </w:rPr>
        <w:t>ČR mají relativně malý dopad na</w:t>
      </w:r>
      <w:r w:rsidR="00802E2A">
        <w:rPr>
          <w:rFonts w:ascii="Arial" w:hAnsi="Arial" w:cs="Arial"/>
        </w:rPr>
        <w:t> </w:t>
      </w:r>
      <w:r w:rsidRPr="00E407A0">
        <w:rPr>
          <w:rFonts w:ascii="Arial" w:hAnsi="Arial" w:cs="Arial"/>
        </w:rPr>
        <w:t>úroveň tohoto oboru (ve srovnání např. s velkými obory Bio</w:t>
      </w:r>
      <w:r>
        <w:rPr>
          <w:rFonts w:ascii="Arial" w:hAnsi="Arial" w:cs="Arial"/>
        </w:rPr>
        <w:t>logické vědy, Chemie nebo Fyzikální vědy</w:t>
      </w:r>
      <w:r w:rsidRPr="00E407A0">
        <w:rPr>
          <w:rFonts w:ascii="Arial" w:hAnsi="Arial" w:cs="Arial"/>
        </w:rPr>
        <w:t>). Výsledky dedikované GA</w:t>
      </w:r>
      <w:r w:rsidR="00802E2A">
        <w:rPr>
          <w:rFonts w:ascii="Arial" w:hAnsi="Arial" w:cs="Arial"/>
        </w:rPr>
        <w:t> </w:t>
      </w:r>
      <w:r w:rsidRPr="00E407A0">
        <w:rPr>
          <w:rFonts w:ascii="Arial" w:hAnsi="Arial" w:cs="Arial"/>
        </w:rPr>
        <w:t xml:space="preserve">ČR navíc svou kvalitou výrazně nepřevyšují výsledky vzniklé na základě jiných dotačních titulů. Výsledky dedikované </w:t>
      </w:r>
      <w:r w:rsidRPr="00E407A0">
        <w:rPr>
          <w:rFonts w:ascii="Arial" w:hAnsi="Arial" w:cs="Arial"/>
        </w:rPr>
        <w:lastRenderedPageBreak/>
        <w:t>GA</w:t>
      </w:r>
      <w:r w:rsidR="00802E2A">
        <w:rPr>
          <w:rFonts w:ascii="Arial" w:hAnsi="Arial" w:cs="Arial"/>
        </w:rPr>
        <w:t> </w:t>
      </w:r>
      <w:r w:rsidRPr="00E407A0">
        <w:rPr>
          <w:rFonts w:ascii="Arial" w:hAnsi="Arial" w:cs="Arial"/>
        </w:rPr>
        <w:t>ČR byly jen sporadicky zastoupeny v horním decilu periodik dle AIS (z</w:t>
      </w:r>
      <w:r w:rsidR="00802E2A">
        <w:rPr>
          <w:rFonts w:ascii="Arial" w:hAnsi="Arial" w:cs="Arial"/>
        </w:rPr>
        <w:t> </w:t>
      </w:r>
      <w:r w:rsidRPr="00E407A0">
        <w:rPr>
          <w:rFonts w:ascii="Arial" w:hAnsi="Arial" w:cs="Arial"/>
        </w:rPr>
        <w:t>celkového počtu 156 článků byly v horním decilu zastoupeny pouhé 2). Nízké zastoupení v</w:t>
      </w:r>
      <w:r w:rsidR="00802E2A">
        <w:rPr>
          <w:rFonts w:ascii="Arial" w:hAnsi="Arial" w:cs="Arial"/>
        </w:rPr>
        <w:t> </w:t>
      </w:r>
      <w:r w:rsidRPr="00E407A0">
        <w:rPr>
          <w:rFonts w:ascii="Arial" w:hAnsi="Arial" w:cs="Arial"/>
        </w:rPr>
        <w:t>horním decilu ve srovnání s články rakouských a belgických autorů však vykázaly všechny české publikace (české publikace byly zastoupeny 4</w:t>
      </w:r>
      <w:r w:rsidR="00802E2A">
        <w:rPr>
          <w:rFonts w:ascii="Arial" w:hAnsi="Arial" w:cs="Arial"/>
        </w:rPr>
        <w:t> </w:t>
      </w:r>
      <w:r w:rsidRPr="00E407A0">
        <w:rPr>
          <w:rFonts w:ascii="Arial" w:hAnsi="Arial" w:cs="Arial"/>
        </w:rPr>
        <w:t>%, rakouské 8</w:t>
      </w:r>
      <w:r w:rsidR="00802E2A">
        <w:rPr>
          <w:rFonts w:ascii="Arial" w:hAnsi="Arial" w:cs="Arial"/>
        </w:rPr>
        <w:t> </w:t>
      </w:r>
      <w:r w:rsidRPr="00E407A0">
        <w:rPr>
          <w:rFonts w:ascii="Arial" w:hAnsi="Arial" w:cs="Arial"/>
        </w:rPr>
        <w:t>%, belgické 13</w:t>
      </w:r>
      <w:r w:rsidR="00802E2A">
        <w:rPr>
          <w:rFonts w:ascii="Arial" w:hAnsi="Arial" w:cs="Arial"/>
        </w:rPr>
        <w:t> </w:t>
      </w:r>
      <w:r w:rsidRPr="00E407A0">
        <w:rPr>
          <w:rFonts w:ascii="Arial" w:hAnsi="Arial" w:cs="Arial"/>
        </w:rPr>
        <w:t xml:space="preserve">%). Nad střední hodnotou určující kvalitu periodik se nacházelo </w:t>
      </w:r>
      <w:r w:rsidR="00FD3735">
        <w:rPr>
          <w:rFonts w:ascii="Arial" w:hAnsi="Arial" w:cs="Arial"/>
        </w:rPr>
        <w:t>67</w:t>
      </w:r>
      <w:r w:rsidR="00802E2A">
        <w:rPr>
          <w:rFonts w:ascii="Arial" w:hAnsi="Arial" w:cs="Arial"/>
        </w:rPr>
        <w:t> </w:t>
      </w:r>
      <w:r w:rsidRPr="00E407A0">
        <w:rPr>
          <w:rFonts w:ascii="Arial" w:hAnsi="Arial" w:cs="Arial"/>
        </w:rPr>
        <w:t xml:space="preserve">% </w:t>
      </w:r>
      <w:r w:rsidR="00FD3735" w:rsidRPr="00E407A0">
        <w:rPr>
          <w:rFonts w:ascii="Arial" w:hAnsi="Arial" w:cs="Arial"/>
        </w:rPr>
        <w:t>článků vytvořených s</w:t>
      </w:r>
      <w:r w:rsidR="00FD3735">
        <w:rPr>
          <w:rFonts w:ascii="Arial" w:hAnsi="Arial" w:cs="Arial"/>
        </w:rPr>
        <w:t> </w:t>
      </w:r>
      <w:r w:rsidR="00FD3735" w:rsidRPr="00E407A0">
        <w:rPr>
          <w:rFonts w:ascii="Arial" w:hAnsi="Arial" w:cs="Arial"/>
        </w:rPr>
        <w:t>podporou GA</w:t>
      </w:r>
      <w:r w:rsidR="00FD3735">
        <w:rPr>
          <w:rFonts w:ascii="Arial" w:hAnsi="Arial" w:cs="Arial"/>
        </w:rPr>
        <w:t> </w:t>
      </w:r>
      <w:r w:rsidR="00FD3735" w:rsidRPr="00E407A0">
        <w:rPr>
          <w:rFonts w:ascii="Arial" w:hAnsi="Arial" w:cs="Arial"/>
        </w:rPr>
        <w:t>ČR, což je hodnota jen mírně nižší ve srovnání s</w:t>
      </w:r>
      <w:r w:rsidR="00FD3735">
        <w:rPr>
          <w:rFonts w:ascii="Arial" w:hAnsi="Arial" w:cs="Arial"/>
        </w:rPr>
        <w:t> </w:t>
      </w:r>
      <w:r w:rsidR="00FD3735" w:rsidRPr="00E407A0">
        <w:rPr>
          <w:rFonts w:ascii="Arial" w:hAnsi="Arial" w:cs="Arial"/>
        </w:rPr>
        <w:t>Rakouskem (73</w:t>
      </w:r>
      <w:r w:rsidR="00FD3735">
        <w:rPr>
          <w:rFonts w:ascii="Arial" w:hAnsi="Arial" w:cs="Arial"/>
        </w:rPr>
        <w:t> </w:t>
      </w:r>
      <w:r w:rsidR="00FD3735" w:rsidRPr="00E407A0">
        <w:rPr>
          <w:rFonts w:ascii="Arial" w:hAnsi="Arial" w:cs="Arial"/>
        </w:rPr>
        <w:t>%) nebo Belgií (77</w:t>
      </w:r>
      <w:r w:rsidR="00FD3735">
        <w:rPr>
          <w:rFonts w:ascii="Arial" w:hAnsi="Arial" w:cs="Arial"/>
        </w:rPr>
        <w:t> </w:t>
      </w:r>
      <w:r w:rsidR="00FD3735" w:rsidRPr="00E407A0">
        <w:rPr>
          <w:rFonts w:ascii="Arial" w:hAnsi="Arial" w:cs="Arial"/>
        </w:rPr>
        <w:t>%).</w:t>
      </w:r>
      <w:r w:rsidR="00FD3735">
        <w:rPr>
          <w:rFonts w:ascii="Arial" w:hAnsi="Arial" w:cs="Arial"/>
        </w:rPr>
        <w:t xml:space="preserve"> V případě </w:t>
      </w:r>
      <w:r w:rsidRPr="00E407A0">
        <w:rPr>
          <w:rFonts w:ascii="Arial" w:hAnsi="Arial" w:cs="Arial"/>
        </w:rPr>
        <w:t>článků českých autorů</w:t>
      </w:r>
      <w:r w:rsidR="00FD3735">
        <w:rPr>
          <w:rFonts w:ascii="Arial" w:hAnsi="Arial" w:cs="Arial"/>
        </w:rPr>
        <w:t xml:space="preserve"> vytvořených bez podpory GA ČR se jednalo o nižší podíl </w:t>
      </w:r>
      <w:r w:rsidR="00032A7C">
        <w:rPr>
          <w:rFonts w:ascii="Arial" w:hAnsi="Arial" w:cs="Arial"/>
        </w:rPr>
        <w:t>–</w:t>
      </w:r>
      <w:r w:rsidR="00FD3735">
        <w:rPr>
          <w:rFonts w:ascii="Arial" w:hAnsi="Arial" w:cs="Arial"/>
        </w:rPr>
        <w:t xml:space="preserve"> </w:t>
      </w:r>
      <w:r w:rsidR="00032A7C">
        <w:rPr>
          <w:rFonts w:ascii="Arial" w:hAnsi="Arial" w:cs="Arial"/>
        </w:rPr>
        <w:t>43 %.</w:t>
      </w:r>
    </w:p>
    <w:p w:rsidR="00802E2A" w:rsidRDefault="00802E2A" w:rsidP="00802E2A">
      <w:pPr>
        <w:jc w:val="both"/>
        <w:rPr>
          <w:rFonts w:ascii="Arial" w:hAnsi="Arial" w:cs="Arial"/>
          <w:b/>
        </w:rPr>
      </w:pPr>
    </w:p>
    <w:p w:rsidR="00802E2A" w:rsidRDefault="00802E2A" w:rsidP="00802E2A">
      <w:pPr>
        <w:jc w:val="both"/>
      </w:pPr>
      <w:r w:rsidRPr="00933A45">
        <w:rPr>
          <w:rFonts w:ascii="Arial" w:hAnsi="Arial" w:cs="Arial"/>
          <w:b/>
        </w:rPr>
        <w:t>Obr. 1.</w:t>
      </w:r>
      <w:r>
        <w:rPr>
          <w:rFonts w:ascii="Arial" w:hAnsi="Arial" w:cs="Arial"/>
          <w:b/>
        </w:rPr>
        <w:t>8</w:t>
      </w:r>
      <w:r w:rsidRPr="00933A45">
        <w:rPr>
          <w:rFonts w:ascii="Arial" w:hAnsi="Arial" w:cs="Arial"/>
          <w:b/>
        </w:rPr>
        <w:t xml:space="preserve">: Dopad intervencí Grantové agentury ČR na kvalitu publikací ČR v mezinárodním srovnání v oborové skupině </w:t>
      </w:r>
      <w:r>
        <w:rPr>
          <w:rFonts w:ascii="Arial" w:hAnsi="Arial" w:cs="Arial"/>
          <w:b/>
        </w:rPr>
        <w:t>Psychologie</w:t>
      </w:r>
    </w:p>
    <w:p w:rsidR="007E20E8" w:rsidRDefault="007B6EE8" w:rsidP="007E20E8">
      <w:pPr>
        <w:jc w:val="center"/>
        <w:rPr>
          <w:rFonts w:ascii="Arial" w:hAnsi="Arial" w:cs="Arial"/>
        </w:rPr>
      </w:pPr>
      <w:r w:rsidRPr="007B6EE8">
        <w:rPr>
          <w:noProof/>
        </w:rPr>
        <w:drawing>
          <wp:inline distT="0" distB="0" distL="0" distR="0">
            <wp:extent cx="5054600" cy="3350260"/>
            <wp:effectExtent l="0" t="0" r="0" b="2540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600" cy="335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2E2A" w:rsidRDefault="00802E2A" w:rsidP="00802E2A">
      <w:pPr>
        <w:jc w:val="both"/>
        <w:rPr>
          <w:rFonts w:ascii="Arial" w:hAnsi="Arial" w:cs="Arial"/>
          <w:i/>
          <w:sz w:val="20"/>
          <w:szCs w:val="20"/>
        </w:rPr>
      </w:pPr>
      <w:r w:rsidRPr="007742EE">
        <w:rPr>
          <w:rFonts w:ascii="Arial" w:hAnsi="Arial" w:cs="Arial"/>
          <w:i/>
          <w:sz w:val="20"/>
          <w:szCs w:val="20"/>
        </w:rPr>
        <w:t xml:space="preserve">Pozn.: </w:t>
      </w:r>
      <w:r>
        <w:rPr>
          <w:rFonts w:ascii="Arial" w:hAnsi="Arial" w:cs="Arial"/>
          <w:i/>
          <w:sz w:val="20"/>
          <w:szCs w:val="20"/>
        </w:rPr>
        <w:t xml:space="preserve">Zahrnuty byly publikace druhu Article a Review evidované v databázi Web of Science Core Collection společnosti Clarivate Analytics, publikované v letech 2012 – 2016, u kterých byla v adrese uvedena příslušná země; </w:t>
      </w:r>
      <w:r w:rsidRPr="007742EE">
        <w:rPr>
          <w:rFonts w:ascii="Arial" w:hAnsi="Arial" w:cs="Arial"/>
          <w:i/>
          <w:sz w:val="20"/>
          <w:szCs w:val="20"/>
        </w:rPr>
        <w:t>Číselný údaj ve sloupcích udává procent</w:t>
      </w:r>
      <w:r>
        <w:rPr>
          <w:rFonts w:ascii="Arial" w:hAnsi="Arial" w:cs="Arial"/>
          <w:i/>
          <w:sz w:val="20"/>
          <w:szCs w:val="20"/>
        </w:rPr>
        <w:t>ní</w:t>
      </w:r>
      <w:r w:rsidRPr="007742EE">
        <w:rPr>
          <w:rFonts w:ascii="Arial" w:hAnsi="Arial" w:cs="Arial"/>
          <w:i/>
          <w:sz w:val="20"/>
          <w:szCs w:val="20"/>
        </w:rPr>
        <w:t xml:space="preserve"> zastoupení sledovaných článků v horním kvartilu periodik dle AIS</w:t>
      </w:r>
      <w:r>
        <w:rPr>
          <w:rFonts w:ascii="Arial" w:hAnsi="Arial" w:cs="Arial"/>
          <w:i/>
          <w:sz w:val="20"/>
          <w:szCs w:val="20"/>
        </w:rPr>
        <w:t>; počty článků v Belgii a Rakousku byly normalizovány na počet obyvatel ČR</w:t>
      </w:r>
    </w:p>
    <w:p w:rsidR="007B6EE8" w:rsidRDefault="007B6EE8">
      <w:pPr>
        <w:spacing w:after="20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802E2A" w:rsidRDefault="00802E2A" w:rsidP="00802E2A">
      <w:pPr>
        <w:spacing w:after="100" w:afterAutospacing="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Tab. 1.8</w:t>
      </w:r>
      <w:r w:rsidRPr="00EA7FFB">
        <w:rPr>
          <w:rFonts w:ascii="Arial" w:hAnsi="Arial" w:cs="Arial"/>
          <w:b/>
        </w:rPr>
        <w:t>:</w:t>
      </w:r>
      <w:r w:rsidRPr="00EA7FFB">
        <w:rPr>
          <w:rFonts w:ascii="Arial" w:hAnsi="Arial" w:cs="Arial"/>
          <w:b/>
        </w:rPr>
        <w:tab/>
        <w:t xml:space="preserve">Indikátory kvality, excelence a internacionalizace výzkumu v ČR podporovaného Grantovou agenturou ČR v mezinárodním srovnání v oborové skupině </w:t>
      </w:r>
      <w:r>
        <w:rPr>
          <w:rFonts w:ascii="Arial" w:hAnsi="Arial" w:cs="Arial"/>
          <w:b/>
        </w:rPr>
        <w:t>Psychologie</w:t>
      </w:r>
    </w:p>
    <w:tbl>
      <w:tblPr>
        <w:tblW w:w="800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960"/>
        <w:gridCol w:w="960"/>
        <w:gridCol w:w="960"/>
        <w:gridCol w:w="960"/>
        <w:gridCol w:w="940"/>
        <w:gridCol w:w="960"/>
        <w:gridCol w:w="960"/>
      </w:tblGrid>
      <w:tr w:rsidR="007B6EE8" w:rsidRPr="007B6EE8" w:rsidTr="007B6EE8">
        <w:trPr>
          <w:trHeight w:val="840"/>
          <w:jc w:val="center"/>
        </w:trPr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6EE8" w:rsidRPr="007B6EE8" w:rsidRDefault="007B6EE8" w:rsidP="007B6EE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B6EE8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Psychology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6EE8" w:rsidRPr="007B6EE8" w:rsidRDefault="007B6EE8" w:rsidP="007B6E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6EE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6EE8" w:rsidRPr="007B6EE8" w:rsidRDefault="007B6EE8" w:rsidP="007B6E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6EE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6EE8" w:rsidRPr="007B6EE8" w:rsidRDefault="007B6EE8" w:rsidP="007B6E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EE8">
              <w:rPr>
                <w:rFonts w:ascii="Calibri" w:hAnsi="Calibri"/>
                <w:color w:val="000000"/>
                <w:sz w:val="22"/>
                <w:szCs w:val="22"/>
              </w:rPr>
              <w:t>CZE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6EE8" w:rsidRPr="007B6EE8" w:rsidRDefault="007B6EE8" w:rsidP="007B6E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EE8">
              <w:rPr>
                <w:rFonts w:ascii="Calibri" w:hAnsi="Calibri"/>
                <w:color w:val="000000"/>
                <w:sz w:val="22"/>
                <w:szCs w:val="22"/>
              </w:rPr>
              <w:t>GACR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6EE8" w:rsidRPr="007B6EE8" w:rsidRDefault="007B6EE8" w:rsidP="007B6E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EE8">
              <w:rPr>
                <w:rFonts w:ascii="Calibri" w:hAnsi="Calibri"/>
                <w:color w:val="000000"/>
                <w:sz w:val="22"/>
                <w:szCs w:val="22"/>
              </w:rPr>
              <w:t>CZE without GA CR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6EE8" w:rsidRPr="007B6EE8" w:rsidRDefault="007B6EE8" w:rsidP="007B6E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EE8">
              <w:rPr>
                <w:rFonts w:ascii="Calibri" w:hAnsi="Calibri"/>
                <w:color w:val="000000"/>
                <w:sz w:val="22"/>
                <w:szCs w:val="22"/>
              </w:rPr>
              <w:t>AUT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6EE8" w:rsidRPr="007B6EE8" w:rsidRDefault="007B6EE8" w:rsidP="007B6E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EE8">
              <w:rPr>
                <w:rFonts w:ascii="Calibri" w:hAnsi="Calibri"/>
                <w:color w:val="000000"/>
                <w:sz w:val="22"/>
                <w:szCs w:val="22"/>
              </w:rPr>
              <w:t>BEL</w:t>
            </w:r>
          </w:p>
        </w:tc>
      </w:tr>
      <w:tr w:rsidR="007B6EE8" w:rsidRPr="007B6EE8" w:rsidTr="007B6EE8">
        <w:trPr>
          <w:trHeight w:val="300"/>
          <w:jc w:val="center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EE8" w:rsidRPr="007B6EE8" w:rsidRDefault="007B6EE8" w:rsidP="007B6E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6EE8">
              <w:rPr>
                <w:rFonts w:ascii="Calibri" w:hAnsi="Calibri"/>
                <w:color w:val="000000"/>
                <w:sz w:val="22"/>
                <w:szCs w:val="22"/>
              </w:rPr>
              <w:t>AIS top decil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EE8" w:rsidRPr="007B6EE8" w:rsidRDefault="007B6EE8" w:rsidP="007B6E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EE8" w:rsidRPr="007B6EE8" w:rsidRDefault="007B6EE8" w:rsidP="007B6E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EE8">
              <w:rPr>
                <w:rFonts w:ascii="Calibri" w:hAnsi="Calibri"/>
                <w:color w:val="000000"/>
                <w:sz w:val="22"/>
                <w:szCs w:val="22"/>
              </w:rPr>
              <w:t>4,12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EE8" w:rsidRPr="007B6EE8" w:rsidRDefault="007B6EE8" w:rsidP="007B6E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EE8">
              <w:rPr>
                <w:rFonts w:ascii="Calibri" w:hAnsi="Calibri"/>
                <w:color w:val="000000"/>
                <w:sz w:val="22"/>
                <w:szCs w:val="22"/>
              </w:rPr>
              <w:t>1,28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EE8" w:rsidRPr="007B6EE8" w:rsidRDefault="007B6EE8" w:rsidP="007B6E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EE8">
              <w:rPr>
                <w:rFonts w:ascii="Calibri" w:hAnsi="Calibri"/>
                <w:color w:val="000000"/>
                <w:sz w:val="22"/>
                <w:szCs w:val="22"/>
              </w:rPr>
              <w:t>4,96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EE8" w:rsidRPr="007B6EE8" w:rsidRDefault="007B6EE8" w:rsidP="007B6E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EE8">
              <w:rPr>
                <w:rFonts w:ascii="Calibri" w:hAnsi="Calibri"/>
                <w:color w:val="000000"/>
                <w:sz w:val="22"/>
                <w:szCs w:val="22"/>
              </w:rPr>
              <w:t>7,75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EE8" w:rsidRPr="007B6EE8" w:rsidRDefault="007B6EE8" w:rsidP="007B6E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EE8">
              <w:rPr>
                <w:rFonts w:ascii="Calibri" w:hAnsi="Calibri"/>
                <w:color w:val="000000"/>
                <w:sz w:val="22"/>
                <w:szCs w:val="22"/>
              </w:rPr>
              <w:t>13,47</w:t>
            </w:r>
          </w:p>
        </w:tc>
      </w:tr>
      <w:tr w:rsidR="007B6EE8" w:rsidRPr="007B6EE8" w:rsidTr="007B6EE8">
        <w:trPr>
          <w:trHeight w:val="300"/>
          <w:jc w:val="center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EE8" w:rsidRPr="007B6EE8" w:rsidRDefault="007B6EE8" w:rsidP="007B6E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6EE8">
              <w:rPr>
                <w:rFonts w:ascii="Calibri" w:hAnsi="Calibri"/>
                <w:color w:val="000000"/>
                <w:sz w:val="22"/>
                <w:szCs w:val="22"/>
              </w:rPr>
              <w:t>AIS above median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EE8" w:rsidRPr="007B6EE8" w:rsidRDefault="007B6EE8" w:rsidP="007B6E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EE8" w:rsidRPr="007B6EE8" w:rsidRDefault="007B6EE8" w:rsidP="007B6E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EE8">
              <w:rPr>
                <w:rFonts w:ascii="Calibri" w:hAnsi="Calibri"/>
                <w:color w:val="000000"/>
                <w:sz w:val="22"/>
                <w:szCs w:val="22"/>
              </w:rPr>
              <w:t>48,38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EE8" w:rsidRPr="007B6EE8" w:rsidRDefault="007B6EE8" w:rsidP="007B6E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EE8">
              <w:rPr>
                <w:rFonts w:ascii="Calibri" w:hAnsi="Calibri"/>
                <w:color w:val="000000"/>
                <w:sz w:val="22"/>
                <w:szCs w:val="22"/>
              </w:rPr>
              <w:t>67,31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EE8" w:rsidRPr="007B6EE8" w:rsidRDefault="007B6EE8" w:rsidP="007B6E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EE8">
              <w:rPr>
                <w:rFonts w:ascii="Calibri" w:hAnsi="Calibri"/>
                <w:color w:val="000000"/>
                <w:sz w:val="22"/>
                <w:szCs w:val="22"/>
              </w:rPr>
              <w:t>42,75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EE8" w:rsidRPr="007B6EE8" w:rsidRDefault="007B6EE8" w:rsidP="007B6E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EE8">
              <w:rPr>
                <w:rFonts w:ascii="Calibri" w:hAnsi="Calibri"/>
                <w:color w:val="000000"/>
                <w:sz w:val="22"/>
                <w:szCs w:val="22"/>
              </w:rPr>
              <w:t>73,64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EE8" w:rsidRPr="007B6EE8" w:rsidRDefault="007B6EE8" w:rsidP="007B6E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EE8">
              <w:rPr>
                <w:rFonts w:ascii="Calibri" w:hAnsi="Calibri"/>
                <w:color w:val="000000"/>
                <w:sz w:val="22"/>
                <w:szCs w:val="22"/>
              </w:rPr>
              <w:t>77,09</w:t>
            </w:r>
          </w:p>
        </w:tc>
      </w:tr>
      <w:tr w:rsidR="007B6EE8" w:rsidRPr="007B6EE8" w:rsidTr="007B6EE8">
        <w:trPr>
          <w:trHeight w:val="300"/>
          <w:jc w:val="center"/>
        </w:trPr>
        <w:tc>
          <w:tcPr>
            <w:tcW w:w="3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EE8" w:rsidRPr="007B6EE8" w:rsidRDefault="007B6EE8" w:rsidP="007B6E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6EE8">
              <w:rPr>
                <w:rFonts w:ascii="Calibri" w:hAnsi="Calibri"/>
                <w:color w:val="000000"/>
                <w:sz w:val="22"/>
                <w:szCs w:val="22"/>
              </w:rPr>
              <w:t>normalized WSI documents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EE8" w:rsidRPr="007B6EE8" w:rsidRDefault="007B6EE8" w:rsidP="007B6E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EE8">
              <w:rPr>
                <w:rFonts w:ascii="Calibri" w:hAnsi="Calibri"/>
                <w:color w:val="000000"/>
                <w:sz w:val="22"/>
                <w:szCs w:val="22"/>
              </w:rPr>
              <w:t>749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EE8" w:rsidRPr="007B6EE8" w:rsidRDefault="007B6EE8" w:rsidP="007B6E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EE8">
              <w:rPr>
                <w:rFonts w:ascii="Calibri" w:hAnsi="Calibri"/>
                <w:color w:val="000000"/>
                <w:sz w:val="22"/>
                <w:szCs w:val="22"/>
              </w:rPr>
              <w:t>156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EE8" w:rsidRPr="007B6EE8" w:rsidRDefault="007B6EE8" w:rsidP="007B6E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EE8">
              <w:rPr>
                <w:rFonts w:ascii="Calibri" w:hAnsi="Calibri"/>
                <w:color w:val="000000"/>
                <w:sz w:val="22"/>
                <w:szCs w:val="22"/>
              </w:rPr>
              <w:t>593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EE8" w:rsidRPr="007B6EE8" w:rsidRDefault="007B6EE8" w:rsidP="007B6E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EE8">
              <w:rPr>
                <w:rFonts w:ascii="Calibri" w:hAnsi="Calibri"/>
                <w:color w:val="000000"/>
                <w:sz w:val="22"/>
                <w:szCs w:val="22"/>
              </w:rPr>
              <w:t>2410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EE8" w:rsidRPr="007B6EE8" w:rsidRDefault="007B6EE8" w:rsidP="007B6E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EE8">
              <w:rPr>
                <w:rFonts w:ascii="Calibri" w:hAnsi="Calibri"/>
                <w:color w:val="000000"/>
                <w:sz w:val="22"/>
                <w:szCs w:val="22"/>
              </w:rPr>
              <w:t>4171</w:t>
            </w:r>
          </w:p>
        </w:tc>
      </w:tr>
      <w:tr w:rsidR="007B6EE8" w:rsidRPr="007B6EE8" w:rsidTr="007B6EE8">
        <w:trPr>
          <w:trHeight w:val="300"/>
          <w:jc w:val="center"/>
        </w:trPr>
        <w:tc>
          <w:tcPr>
            <w:tcW w:w="3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EE8" w:rsidRPr="007B6EE8" w:rsidRDefault="007B6EE8" w:rsidP="007B6E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6EE8">
              <w:rPr>
                <w:rFonts w:ascii="Calibri" w:hAnsi="Calibri"/>
                <w:color w:val="000000"/>
                <w:sz w:val="22"/>
                <w:szCs w:val="22"/>
              </w:rPr>
              <w:t>normalized citation impact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EE8" w:rsidRPr="007B6EE8" w:rsidRDefault="007B6EE8" w:rsidP="007B6E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EE8">
              <w:rPr>
                <w:rFonts w:ascii="Calibri" w:hAnsi="Calibri"/>
                <w:color w:val="000000"/>
                <w:sz w:val="22"/>
                <w:szCs w:val="22"/>
              </w:rPr>
              <w:t>0,91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EE8" w:rsidRPr="007B6EE8" w:rsidRDefault="007B6EE8" w:rsidP="007B6E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EE8">
              <w:rPr>
                <w:rFonts w:ascii="Calibri" w:hAnsi="Calibri"/>
                <w:color w:val="000000"/>
                <w:sz w:val="22"/>
                <w:szCs w:val="22"/>
              </w:rPr>
              <w:t>1,12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EE8" w:rsidRPr="007B6EE8" w:rsidRDefault="007B6EE8" w:rsidP="007B6E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EE8">
              <w:rPr>
                <w:rFonts w:ascii="Calibri" w:hAnsi="Calibri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EE8" w:rsidRPr="007B6EE8" w:rsidRDefault="007B6EE8" w:rsidP="007B6E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EE8">
              <w:rPr>
                <w:rFonts w:ascii="Calibri" w:hAnsi="Calibri"/>
                <w:color w:val="000000"/>
                <w:sz w:val="22"/>
                <w:szCs w:val="22"/>
              </w:rPr>
              <w:t>1,57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EE8" w:rsidRPr="007B6EE8" w:rsidRDefault="007B6EE8" w:rsidP="007B6E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EE8">
              <w:rPr>
                <w:rFonts w:ascii="Calibri" w:hAnsi="Calibri"/>
                <w:color w:val="000000"/>
                <w:sz w:val="22"/>
                <w:szCs w:val="22"/>
              </w:rPr>
              <w:t>1,62</w:t>
            </w:r>
          </w:p>
        </w:tc>
      </w:tr>
      <w:tr w:rsidR="007B6EE8" w:rsidRPr="007B6EE8" w:rsidTr="007B6EE8">
        <w:trPr>
          <w:trHeight w:val="300"/>
          <w:jc w:val="center"/>
        </w:trPr>
        <w:tc>
          <w:tcPr>
            <w:tcW w:w="3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EE8" w:rsidRPr="007B6EE8" w:rsidRDefault="007B6EE8" w:rsidP="007B6E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6EE8">
              <w:rPr>
                <w:rFonts w:ascii="Calibri" w:hAnsi="Calibri"/>
                <w:color w:val="000000"/>
                <w:sz w:val="22"/>
                <w:szCs w:val="22"/>
              </w:rPr>
              <w:t>documents in 1 % most cited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EE8" w:rsidRPr="007B6EE8" w:rsidRDefault="007B6EE8" w:rsidP="007B6E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EE8">
              <w:rPr>
                <w:rFonts w:ascii="Calibri" w:hAnsi="Calibri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EE8" w:rsidRPr="007B6EE8" w:rsidRDefault="007B6EE8" w:rsidP="007B6E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EE8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EE8" w:rsidRPr="007B6EE8" w:rsidRDefault="007B6EE8" w:rsidP="007B6E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EE8">
              <w:rPr>
                <w:rFonts w:ascii="Calibri" w:hAnsi="Calibri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EE8" w:rsidRPr="007B6EE8" w:rsidRDefault="007B6EE8" w:rsidP="007B6E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EE8">
              <w:rPr>
                <w:rFonts w:ascii="Calibri" w:hAnsi="Calibri"/>
                <w:color w:val="000000"/>
                <w:sz w:val="22"/>
                <w:szCs w:val="22"/>
              </w:rPr>
              <w:t>2,77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EE8" w:rsidRPr="007B6EE8" w:rsidRDefault="007B6EE8" w:rsidP="007B6E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EE8">
              <w:rPr>
                <w:rFonts w:ascii="Calibri" w:hAnsi="Calibri"/>
                <w:color w:val="000000"/>
                <w:sz w:val="22"/>
                <w:szCs w:val="22"/>
              </w:rPr>
              <w:t>2,80</w:t>
            </w:r>
          </w:p>
        </w:tc>
      </w:tr>
      <w:tr w:rsidR="007B6EE8" w:rsidRPr="007B6EE8" w:rsidTr="007B6EE8">
        <w:trPr>
          <w:trHeight w:val="300"/>
          <w:jc w:val="center"/>
        </w:trPr>
        <w:tc>
          <w:tcPr>
            <w:tcW w:w="3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EE8" w:rsidRPr="007B6EE8" w:rsidRDefault="007B6EE8" w:rsidP="007B6E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B6EE8">
              <w:rPr>
                <w:rFonts w:ascii="Calibri" w:hAnsi="Calibri"/>
                <w:color w:val="000000"/>
                <w:sz w:val="22"/>
                <w:szCs w:val="22"/>
              </w:rPr>
              <w:t>international collaborations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EE8" w:rsidRPr="007B6EE8" w:rsidRDefault="007B6EE8" w:rsidP="007B6E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EE8">
              <w:rPr>
                <w:rFonts w:ascii="Calibri" w:hAnsi="Calibri"/>
                <w:color w:val="000000"/>
                <w:sz w:val="22"/>
                <w:szCs w:val="22"/>
              </w:rPr>
              <w:t>37,78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EE8" w:rsidRPr="007B6EE8" w:rsidRDefault="007B6EE8" w:rsidP="007B6E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EE8">
              <w:rPr>
                <w:rFonts w:ascii="Calibri" w:hAnsi="Calibri"/>
                <w:color w:val="000000"/>
                <w:sz w:val="22"/>
                <w:szCs w:val="22"/>
              </w:rPr>
              <w:t>39,1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EE8" w:rsidRPr="007B6EE8" w:rsidRDefault="007B6EE8" w:rsidP="007B6E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EE8">
              <w:rPr>
                <w:rFonts w:ascii="Calibri" w:hAnsi="Calibri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EE8" w:rsidRPr="007B6EE8" w:rsidRDefault="007B6EE8" w:rsidP="007B6E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EE8">
              <w:rPr>
                <w:rFonts w:ascii="Calibri" w:hAnsi="Calibri"/>
                <w:color w:val="000000"/>
                <w:sz w:val="22"/>
                <w:szCs w:val="22"/>
              </w:rPr>
              <w:t>62,70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EE8" w:rsidRPr="007B6EE8" w:rsidRDefault="007B6EE8" w:rsidP="007B6EE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B6EE8">
              <w:rPr>
                <w:rFonts w:ascii="Calibri" w:hAnsi="Calibri"/>
                <w:color w:val="000000"/>
                <w:sz w:val="22"/>
                <w:szCs w:val="22"/>
              </w:rPr>
              <w:t>58,72</w:t>
            </w:r>
          </w:p>
        </w:tc>
      </w:tr>
    </w:tbl>
    <w:p w:rsidR="00802E2A" w:rsidRDefault="00802E2A" w:rsidP="00802E2A">
      <w:pPr>
        <w:spacing w:before="120" w:after="100" w:afterAutospacing="1"/>
        <w:jc w:val="both"/>
        <w:rPr>
          <w:rFonts w:ascii="Arial" w:hAnsi="Arial" w:cs="Arial"/>
          <w:i/>
          <w:sz w:val="20"/>
          <w:szCs w:val="20"/>
        </w:rPr>
      </w:pPr>
      <w:r w:rsidRPr="007742EE">
        <w:rPr>
          <w:rFonts w:ascii="Arial" w:hAnsi="Arial" w:cs="Arial"/>
          <w:i/>
          <w:sz w:val="20"/>
          <w:szCs w:val="20"/>
        </w:rPr>
        <w:t xml:space="preserve">Pozn.: </w:t>
      </w:r>
      <w:r>
        <w:rPr>
          <w:rFonts w:ascii="Arial" w:hAnsi="Arial" w:cs="Arial"/>
          <w:i/>
          <w:sz w:val="20"/>
          <w:szCs w:val="20"/>
        </w:rPr>
        <w:t>Zahrnuty byly publikace druhu Article a Review evidované v databázi Web of Science Core Collection společnosti Clarivate Analytics, publikované v letech 2012 – 2016, u kterých byla v adrese uvedena příslušná země</w:t>
      </w:r>
    </w:p>
    <w:p w:rsidR="007E20E8" w:rsidRPr="007E20E8" w:rsidRDefault="007E20E8" w:rsidP="007E20E8">
      <w:pPr>
        <w:jc w:val="both"/>
        <w:rPr>
          <w:rFonts w:ascii="Arial" w:hAnsi="Arial" w:cs="Arial"/>
        </w:rPr>
      </w:pPr>
      <w:r w:rsidRPr="007E20E8">
        <w:rPr>
          <w:rFonts w:ascii="Arial" w:hAnsi="Arial" w:cs="Arial"/>
        </w:rPr>
        <w:t>V</w:t>
      </w:r>
      <w:r w:rsidR="00802E2A">
        <w:rPr>
          <w:rFonts w:ascii="Arial" w:hAnsi="Arial" w:cs="Arial"/>
        </w:rPr>
        <w:t> </w:t>
      </w:r>
      <w:r w:rsidRPr="007E20E8">
        <w:rPr>
          <w:rFonts w:ascii="Arial" w:hAnsi="Arial" w:cs="Arial"/>
        </w:rPr>
        <w:t>ČR vzniká ve srovnání s Rakouskem a Belgií v</w:t>
      </w:r>
      <w:r w:rsidR="00802E2A">
        <w:rPr>
          <w:rFonts w:ascii="Arial" w:hAnsi="Arial" w:cs="Arial"/>
        </w:rPr>
        <w:t> </w:t>
      </w:r>
      <w:r w:rsidRPr="007E20E8">
        <w:rPr>
          <w:rFonts w:ascii="Arial" w:hAnsi="Arial" w:cs="Arial"/>
        </w:rPr>
        <w:t>Psychologii výrazně méně výsledků, jejich oborově normalizovaná citovanost je navíc výrazně horší (v</w:t>
      </w:r>
      <w:r w:rsidR="00802E2A">
        <w:rPr>
          <w:rFonts w:ascii="Arial" w:hAnsi="Arial" w:cs="Arial"/>
        </w:rPr>
        <w:t> </w:t>
      </w:r>
      <w:r w:rsidRPr="007E20E8">
        <w:rPr>
          <w:rFonts w:ascii="Arial" w:hAnsi="Arial" w:cs="Arial"/>
        </w:rPr>
        <w:t>ČR 0,9, v</w:t>
      </w:r>
      <w:r>
        <w:rPr>
          <w:rFonts w:ascii="Arial" w:hAnsi="Arial" w:cs="Arial"/>
        </w:rPr>
        <w:t> </w:t>
      </w:r>
      <w:r w:rsidRPr="007E20E8">
        <w:rPr>
          <w:rFonts w:ascii="Arial" w:hAnsi="Arial" w:cs="Arial"/>
        </w:rPr>
        <w:t>Rakousku i v</w:t>
      </w:r>
      <w:r w:rsidR="00802E2A">
        <w:rPr>
          <w:rFonts w:ascii="Arial" w:hAnsi="Arial" w:cs="Arial"/>
        </w:rPr>
        <w:t> </w:t>
      </w:r>
      <w:r w:rsidRPr="007E20E8">
        <w:rPr>
          <w:rFonts w:ascii="Arial" w:hAnsi="Arial" w:cs="Arial"/>
        </w:rPr>
        <w:t>Belgii nad 1,5). Podobně vyznívá mezinárodní srovnání produkce špičkových publikací. ČR vykazuje výrazně nižší podíl článků patřících mezi 1</w:t>
      </w:r>
      <w:r w:rsidR="00802E2A">
        <w:rPr>
          <w:rFonts w:ascii="Arial" w:hAnsi="Arial" w:cs="Arial"/>
        </w:rPr>
        <w:t> </w:t>
      </w:r>
      <w:r w:rsidRPr="007E20E8">
        <w:rPr>
          <w:rFonts w:ascii="Arial" w:hAnsi="Arial" w:cs="Arial"/>
        </w:rPr>
        <w:t>% celosvětově nejcitovanějších než Rakousko a Belgie (v</w:t>
      </w:r>
      <w:r w:rsidR="00802E2A">
        <w:rPr>
          <w:rFonts w:ascii="Arial" w:hAnsi="Arial" w:cs="Arial"/>
        </w:rPr>
        <w:t> </w:t>
      </w:r>
      <w:r w:rsidRPr="007E20E8">
        <w:rPr>
          <w:rFonts w:ascii="Arial" w:hAnsi="Arial" w:cs="Arial"/>
        </w:rPr>
        <w:t>ČR 1,2</w:t>
      </w:r>
      <w:r w:rsidR="00802E2A">
        <w:rPr>
          <w:rFonts w:ascii="Arial" w:hAnsi="Arial" w:cs="Arial"/>
        </w:rPr>
        <w:t> </w:t>
      </w:r>
      <w:r w:rsidRPr="007E20E8">
        <w:rPr>
          <w:rFonts w:ascii="Arial" w:hAnsi="Arial" w:cs="Arial"/>
        </w:rPr>
        <w:t>%, v</w:t>
      </w:r>
      <w:r w:rsidR="00802E2A">
        <w:rPr>
          <w:rFonts w:ascii="Arial" w:hAnsi="Arial" w:cs="Arial"/>
        </w:rPr>
        <w:t> </w:t>
      </w:r>
      <w:r w:rsidRPr="007E20E8">
        <w:rPr>
          <w:rFonts w:ascii="Arial" w:hAnsi="Arial" w:cs="Arial"/>
        </w:rPr>
        <w:t>Rakousku a Belgii cca 2,8</w:t>
      </w:r>
      <w:r w:rsidR="00802E2A">
        <w:rPr>
          <w:rFonts w:ascii="Arial" w:hAnsi="Arial" w:cs="Arial"/>
        </w:rPr>
        <w:t> </w:t>
      </w:r>
      <w:r w:rsidRPr="007E20E8">
        <w:rPr>
          <w:rFonts w:ascii="Arial" w:hAnsi="Arial" w:cs="Arial"/>
        </w:rPr>
        <w:t>%). Z pohledu podílu článků vytvořených mezinár</w:t>
      </w:r>
      <w:r w:rsidR="00796987">
        <w:rPr>
          <w:rFonts w:ascii="Arial" w:hAnsi="Arial" w:cs="Arial"/>
        </w:rPr>
        <w:t>o</w:t>
      </w:r>
      <w:r w:rsidRPr="007E20E8">
        <w:rPr>
          <w:rFonts w:ascii="Arial" w:hAnsi="Arial" w:cs="Arial"/>
        </w:rPr>
        <w:t>dními autorskými kolektivy ČR na Rakousko i Belgii rovněž ztrácí (necelých 38</w:t>
      </w:r>
      <w:r w:rsidR="00802E2A">
        <w:rPr>
          <w:rFonts w:ascii="Arial" w:hAnsi="Arial" w:cs="Arial"/>
        </w:rPr>
        <w:t> </w:t>
      </w:r>
      <w:r w:rsidRPr="007E20E8">
        <w:rPr>
          <w:rFonts w:ascii="Arial" w:hAnsi="Arial" w:cs="Arial"/>
        </w:rPr>
        <w:t>% českých publikací má spoluautora ze zahraničí, u rakouských a belgi</w:t>
      </w:r>
      <w:r w:rsidR="00802E2A">
        <w:rPr>
          <w:rFonts w:ascii="Arial" w:hAnsi="Arial" w:cs="Arial"/>
        </w:rPr>
        <w:t>ckých článků je to přibližně 60 </w:t>
      </w:r>
      <w:r w:rsidRPr="007E20E8">
        <w:rPr>
          <w:rFonts w:ascii="Arial" w:hAnsi="Arial" w:cs="Arial"/>
        </w:rPr>
        <w:t>%). Výsledky dedikované GA</w:t>
      </w:r>
      <w:r w:rsidR="00802E2A">
        <w:rPr>
          <w:rFonts w:ascii="Arial" w:hAnsi="Arial" w:cs="Arial"/>
        </w:rPr>
        <w:t> </w:t>
      </w:r>
      <w:r w:rsidRPr="007E20E8">
        <w:rPr>
          <w:rFonts w:ascii="Arial" w:hAnsi="Arial" w:cs="Arial"/>
        </w:rPr>
        <w:t>ČR jsou z hlediska skutečné citovanosti mírně úspěšnější, zcela však chybí články mezi 1</w:t>
      </w:r>
      <w:r w:rsidR="00802E2A">
        <w:rPr>
          <w:rFonts w:ascii="Arial" w:hAnsi="Arial" w:cs="Arial"/>
        </w:rPr>
        <w:t> </w:t>
      </w:r>
      <w:r w:rsidRPr="007E20E8">
        <w:rPr>
          <w:rFonts w:ascii="Arial" w:hAnsi="Arial" w:cs="Arial"/>
        </w:rPr>
        <w:t>% celosvětově nejcitovanějších. V</w:t>
      </w:r>
      <w:r w:rsidR="00802E2A">
        <w:rPr>
          <w:rFonts w:ascii="Arial" w:hAnsi="Arial" w:cs="Arial"/>
        </w:rPr>
        <w:t> </w:t>
      </w:r>
      <w:r w:rsidRPr="007E20E8">
        <w:rPr>
          <w:rFonts w:ascii="Arial" w:hAnsi="Arial" w:cs="Arial"/>
        </w:rPr>
        <w:t>případě intenzity internacionaliz</w:t>
      </w:r>
      <w:r w:rsidR="00802E2A">
        <w:rPr>
          <w:rFonts w:ascii="Arial" w:hAnsi="Arial" w:cs="Arial"/>
        </w:rPr>
        <w:t>ace jsou výsledky dedikované GA </w:t>
      </w:r>
      <w:r w:rsidRPr="007E20E8">
        <w:rPr>
          <w:rFonts w:ascii="Arial" w:hAnsi="Arial" w:cs="Arial"/>
        </w:rPr>
        <w:t>ČR nepatrně lepší než ostatní české výsledky.</w:t>
      </w:r>
    </w:p>
    <w:p w:rsidR="00802E2A" w:rsidRDefault="00802E2A" w:rsidP="007E20E8">
      <w:pPr>
        <w:jc w:val="both"/>
        <w:rPr>
          <w:rFonts w:ascii="Arial" w:hAnsi="Arial" w:cs="Arial"/>
          <w:b/>
          <w:bCs/>
        </w:rPr>
      </w:pPr>
    </w:p>
    <w:p w:rsidR="007E20E8" w:rsidRPr="007E20E8" w:rsidRDefault="007E20E8" w:rsidP="007E20E8">
      <w:pPr>
        <w:jc w:val="both"/>
        <w:rPr>
          <w:rFonts w:ascii="Arial" w:hAnsi="Arial" w:cs="Arial"/>
        </w:rPr>
      </w:pPr>
      <w:r w:rsidRPr="007E20E8">
        <w:rPr>
          <w:rFonts w:ascii="Arial" w:hAnsi="Arial" w:cs="Arial"/>
          <w:b/>
          <w:bCs/>
        </w:rPr>
        <w:t>Závěr: V</w:t>
      </w:r>
      <w:r w:rsidR="00802E2A">
        <w:rPr>
          <w:rFonts w:ascii="Arial" w:hAnsi="Arial" w:cs="Arial"/>
          <w:b/>
          <w:bCs/>
        </w:rPr>
        <w:t> </w:t>
      </w:r>
      <w:r w:rsidRPr="007E20E8">
        <w:rPr>
          <w:rFonts w:ascii="Arial" w:hAnsi="Arial" w:cs="Arial"/>
          <w:b/>
          <w:bCs/>
        </w:rPr>
        <w:t>oboru Psychologie intervence GA</w:t>
      </w:r>
      <w:r w:rsidR="00802E2A">
        <w:rPr>
          <w:rFonts w:ascii="Arial" w:hAnsi="Arial" w:cs="Arial"/>
          <w:b/>
          <w:bCs/>
        </w:rPr>
        <w:t> </w:t>
      </w:r>
      <w:r w:rsidRPr="007E20E8">
        <w:rPr>
          <w:rFonts w:ascii="Arial" w:hAnsi="Arial" w:cs="Arial"/>
          <w:b/>
          <w:bCs/>
        </w:rPr>
        <w:t>ČR mírně zlepšují postavení tohoto oboru v mezinárodním měřítku. Chybí však špičkové výsledky hraničního výzkumu v tomto oboru podpořené GA</w:t>
      </w:r>
      <w:r w:rsidR="00802E2A">
        <w:rPr>
          <w:rFonts w:ascii="Arial" w:hAnsi="Arial" w:cs="Arial"/>
          <w:b/>
          <w:bCs/>
        </w:rPr>
        <w:t> </w:t>
      </w:r>
      <w:r w:rsidRPr="007E20E8">
        <w:rPr>
          <w:rFonts w:ascii="Arial" w:hAnsi="Arial" w:cs="Arial"/>
          <w:b/>
          <w:bCs/>
        </w:rPr>
        <w:t>ČR.</w:t>
      </w:r>
    </w:p>
    <w:p w:rsidR="007E20E8" w:rsidRDefault="007E20E8" w:rsidP="0032793F">
      <w:pPr>
        <w:jc w:val="both"/>
        <w:rPr>
          <w:rFonts w:ascii="Arial" w:hAnsi="Arial" w:cs="Arial"/>
        </w:rPr>
      </w:pPr>
    </w:p>
    <w:p w:rsidR="00796987" w:rsidRPr="0032793F" w:rsidRDefault="00796987" w:rsidP="00455711">
      <w:pPr>
        <w:pStyle w:val="Nadpis2"/>
        <w:rPr>
          <w:rFonts w:ascii="Arial" w:hAnsi="Arial" w:cs="Arial"/>
          <w:sz w:val="24"/>
          <w:szCs w:val="24"/>
        </w:rPr>
      </w:pPr>
      <w:bookmarkStart w:id="13" w:name="_Toc514671411"/>
      <w:r>
        <w:rPr>
          <w:rFonts w:ascii="Arial" w:hAnsi="Arial" w:cs="Arial"/>
          <w:sz w:val="24"/>
          <w:szCs w:val="24"/>
        </w:rPr>
        <w:t>Analýza rozdílů v dopadech dle skupin grantových projektů podporovaných GA ČR</w:t>
      </w:r>
      <w:bookmarkEnd w:id="13"/>
    </w:p>
    <w:p w:rsidR="00796987" w:rsidRPr="0046503F" w:rsidRDefault="003D2645" w:rsidP="00CE4C4C">
      <w:pPr>
        <w:pStyle w:val="Nadpis3"/>
        <w:rPr>
          <w:rFonts w:ascii="Arial" w:hAnsi="Arial" w:cs="Arial"/>
        </w:rPr>
      </w:pPr>
      <w:bookmarkStart w:id="14" w:name="_Toc514671412"/>
      <w:r w:rsidRPr="0046503F">
        <w:rPr>
          <w:rFonts w:ascii="Arial" w:hAnsi="Arial" w:cs="Arial"/>
        </w:rPr>
        <w:t>O</w:t>
      </w:r>
      <w:r w:rsidR="00CE4C4C" w:rsidRPr="0046503F">
        <w:rPr>
          <w:rFonts w:ascii="Arial" w:hAnsi="Arial" w:cs="Arial"/>
        </w:rPr>
        <w:t>bor</w:t>
      </w:r>
      <w:r w:rsidRPr="0046503F">
        <w:rPr>
          <w:rFonts w:ascii="Arial" w:hAnsi="Arial" w:cs="Arial"/>
        </w:rPr>
        <w:t>ová skupina Biological Sciences</w:t>
      </w:r>
      <w:bookmarkEnd w:id="14"/>
    </w:p>
    <w:p w:rsidR="00DA724C" w:rsidRDefault="00DA724C" w:rsidP="0032793F">
      <w:pPr>
        <w:jc w:val="both"/>
        <w:rPr>
          <w:rFonts w:ascii="Arial" w:hAnsi="Arial" w:cs="Arial"/>
        </w:rPr>
      </w:pPr>
    </w:p>
    <w:p w:rsidR="00315227" w:rsidRDefault="00DA724C" w:rsidP="00DA724C">
      <w:pPr>
        <w:jc w:val="both"/>
        <w:rPr>
          <w:rFonts w:ascii="Arial" w:hAnsi="Arial" w:cs="Arial"/>
        </w:rPr>
      </w:pPr>
      <w:r w:rsidRPr="00DA724C">
        <w:rPr>
          <w:rFonts w:ascii="Arial" w:hAnsi="Arial" w:cs="Arial"/>
        </w:rPr>
        <w:t>Většina výsledků s dedikací GA</w:t>
      </w:r>
      <w:r w:rsidR="00455711">
        <w:rPr>
          <w:rFonts w:ascii="Arial" w:hAnsi="Arial" w:cs="Arial"/>
        </w:rPr>
        <w:t> </w:t>
      </w:r>
      <w:r w:rsidRPr="00DA724C">
        <w:rPr>
          <w:rFonts w:ascii="Arial" w:hAnsi="Arial" w:cs="Arial"/>
        </w:rPr>
        <w:t>ČR v oborové skupině Biologické vědy byla vytvořena při realizaci standardních grantů (cca 3 tis. z celkového počtu 4,2 tis.). Dedikaci excelentním grantům obsahovalo v uvedené oborové skupině 489 výsledků. Při řešení projektů na podporu začínajících výzkumníků (postdokto</w:t>
      </w:r>
      <w:r w:rsidR="00315227">
        <w:rPr>
          <w:rFonts w:ascii="Arial" w:hAnsi="Arial" w:cs="Arial"/>
        </w:rPr>
        <w:t>r</w:t>
      </w:r>
      <w:r w:rsidRPr="00DA724C">
        <w:rPr>
          <w:rFonts w:ascii="Arial" w:hAnsi="Arial" w:cs="Arial"/>
        </w:rPr>
        <w:t>ské granty, doktorské granty, juniorské granty) vzniklo 582 výsledků. Z pohledu kvality periodik, ve kterých byly výsledky publikovány, jsou patrné rozdíly mezi jednotlivými skupinami grantů. Výsledky excelentních grantů jsou výrazně častěji zastoupeny v</w:t>
      </w:r>
      <w:r w:rsidR="003D2645">
        <w:rPr>
          <w:rFonts w:ascii="Arial" w:hAnsi="Arial" w:cs="Arial"/>
        </w:rPr>
        <w:t> </w:t>
      </w:r>
      <w:r w:rsidRPr="00DA724C">
        <w:rPr>
          <w:rFonts w:ascii="Arial" w:hAnsi="Arial" w:cs="Arial"/>
        </w:rPr>
        <w:t>nejprestižnějších periodikách ve srov</w:t>
      </w:r>
      <w:r w:rsidR="003D2645">
        <w:rPr>
          <w:rFonts w:ascii="Arial" w:hAnsi="Arial" w:cs="Arial"/>
        </w:rPr>
        <w:t>nání se standardními granty (20 </w:t>
      </w:r>
      <w:r w:rsidRPr="00DA724C">
        <w:rPr>
          <w:rFonts w:ascii="Arial" w:hAnsi="Arial" w:cs="Arial"/>
        </w:rPr>
        <w:t>% v horním decilu a 58</w:t>
      </w:r>
      <w:r w:rsidR="003D2645">
        <w:rPr>
          <w:rFonts w:ascii="Arial" w:hAnsi="Arial" w:cs="Arial"/>
        </w:rPr>
        <w:t> </w:t>
      </w:r>
      <w:r w:rsidRPr="00DA724C">
        <w:rPr>
          <w:rFonts w:ascii="Arial" w:hAnsi="Arial" w:cs="Arial"/>
        </w:rPr>
        <w:t xml:space="preserve">% v horním kvartilu u výsledků dedikovaných excelentním grantům oproti </w:t>
      </w:r>
      <w:r w:rsidRPr="00DA724C">
        <w:rPr>
          <w:rFonts w:ascii="Arial" w:hAnsi="Arial" w:cs="Arial"/>
        </w:rPr>
        <w:lastRenderedPageBreak/>
        <w:t>13</w:t>
      </w:r>
      <w:r w:rsidR="003D2645">
        <w:rPr>
          <w:rFonts w:ascii="Arial" w:hAnsi="Arial" w:cs="Arial"/>
        </w:rPr>
        <w:t> </w:t>
      </w:r>
      <w:r w:rsidRPr="00DA724C">
        <w:rPr>
          <w:rFonts w:ascii="Arial" w:hAnsi="Arial" w:cs="Arial"/>
        </w:rPr>
        <w:t>% v horním decilu a 44</w:t>
      </w:r>
      <w:r w:rsidR="003D2645">
        <w:rPr>
          <w:rFonts w:ascii="Arial" w:hAnsi="Arial" w:cs="Arial"/>
        </w:rPr>
        <w:t> </w:t>
      </w:r>
      <w:r w:rsidRPr="00DA724C">
        <w:rPr>
          <w:rFonts w:ascii="Arial" w:hAnsi="Arial" w:cs="Arial"/>
        </w:rPr>
        <w:t>%v horním kvartilu u standardních grantů). Zastoupení výsledků grantů na podporu začínajících výzkumníků v horním decilu a kvartilu periodik dle AIS je srovnatelné se standardními granty (11</w:t>
      </w:r>
      <w:r w:rsidR="003D2645">
        <w:rPr>
          <w:rFonts w:ascii="Arial" w:hAnsi="Arial" w:cs="Arial"/>
        </w:rPr>
        <w:t> </w:t>
      </w:r>
      <w:r w:rsidRPr="00DA724C">
        <w:rPr>
          <w:rFonts w:ascii="Arial" w:hAnsi="Arial" w:cs="Arial"/>
        </w:rPr>
        <w:t>% a 44</w:t>
      </w:r>
      <w:r w:rsidR="003D2645">
        <w:rPr>
          <w:rFonts w:ascii="Arial" w:hAnsi="Arial" w:cs="Arial"/>
        </w:rPr>
        <w:t> </w:t>
      </w:r>
      <w:r w:rsidRPr="00DA724C">
        <w:rPr>
          <w:rFonts w:ascii="Arial" w:hAnsi="Arial" w:cs="Arial"/>
        </w:rPr>
        <w:t>%).</w:t>
      </w:r>
    </w:p>
    <w:p w:rsidR="00DA724C" w:rsidRPr="00DA724C" w:rsidRDefault="00DA724C" w:rsidP="00DA724C">
      <w:pPr>
        <w:jc w:val="both"/>
        <w:rPr>
          <w:rFonts w:ascii="Arial" w:hAnsi="Arial" w:cs="Arial"/>
        </w:rPr>
      </w:pPr>
      <w:r w:rsidRPr="00DA724C">
        <w:rPr>
          <w:rFonts w:ascii="Arial" w:hAnsi="Arial" w:cs="Arial"/>
        </w:rPr>
        <w:t>Z</w:t>
      </w:r>
      <w:r w:rsidR="003D2645">
        <w:rPr>
          <w:rFonts w:ascii="Arial" w:hAnsi="Arial" w:cs="Arial"/>
        </w:rPr>
        <w:t> </w:t>
      </w:r>
      <w:r w:rsidRPr="00DA724C">
        <w:rPr>
          <w:rFonts w:ascii="Arial" w:hAnsi="Arial" w:cs="Arial"/>
        </w:rPr>
        <w:t>mezinárodního srovnání plynoucí značná ztráta v kvalitě výsledků českých výzkumníků na výsledky výzkumu v Rakousku a Belgii je v případě aktivit GA</w:t>
      </w:r>
      <w:r w:rsidR="000337A0">
        <w:rPr>
          <w:rFonts w:ascii="Arial" w:hAnsi="Arial" w:cs="Arial"/>
        </w:rPr>
        <w:t> </w:t>
      </w:r>
      <w:r w:rsidRPr="00DA724C">
        <w:rPr>
          <w:rFonts w:ascii="Arial" w:hAnsi="Arial" w:cs="Arial"/>
        </w:rPr>
        <w:t>ČR kompenzována pouze excelentními granty. Ty jsou z</w:t>
      </w:r>
      <w:r w:rsidR="003D2645">
        <w:rPr>
          <w:rFonts w:ascii="Arial" w:hAnsi="Arial" w:cs="Arial"/>
        </w:rPr>
        <w:t> </w:t>
      </w:r>
      <w:r w:rsidRPr="00DA724C">
        <w:rPr>
          <w:rFonts w:ascii="Arial" w:hAnsi="Arial" w:cs="Arial"/>
        </w:rPr>
        <w:t>pohledu kvality výsledků srovnatelné s Rakouskem a Belgií. Podíl výsledků vzniklých při řešení excelentních grantů v horním decilu nejkvalitnějších periodik činil téměř 20</w:t>
      </w:r>
      <w:r w:rsidR="003D2645">
        <w:rPr>
          <w:rFonts w:ascii="Arial" w:hAnsi="Arial" w:cs="Arial"/>
        </w:rPr>
        <w:t> </w:t>
      </w:r>
      <w:r w:rsidR="000337A0">
        <w:rPr>
          <w:rFonts w:ascii="Arial" w:hAnsi="Arial" w:cs="Arial"/>
        </w:rPr>
        <w:t>%, v Rakousku to bylo cca 21 </w:t>
      </w:r>
      <w:r w:rsidRPr="00DA724C">
        <w:rPr>
          <w:rFonts w:ascii="Arial" w:hAnsi="Arial" w:cs="Arial"/>
        </w:rPr>
        <w:t>%, v Belgii cca 19,5</w:t>
      </w:r>
      <w:r w:rsidR="000337A0">
        <w:rPr>
          <w:rFonts w:ascii="Arial" w:hAnsi="Arial" w:cs="Arial"/>
        </w:rPr>
        <w:t> </w:t>
      </w:r>
      <w:r w:rsidRPr="00DA724C">
        <w:rPr>
          <w:rFonts w:ascii="Arial" w:hAnsi="Arial" w:cs="Arial"/>
        </w:rPr>
        <w:t>%. Výsledky s dedikací excelentním projekt</w:t>
      </w:r>
      <w:r>
        <w:rPr>
          <w:rFonts w:ascii="Arial" w:hAnsi="Arial" w:cs="Arial"/>
        </w:rPr>
        <w:t>ům</w:t>
      </w:r>
      <w:r w:rsidRPr="00DA724C">
        <w:rPr>
          <w:rFonts w:ascii="Arial" w:hAnsi="Arial" w:cs="Arial"/>
        </w:rPr>
        <w:t xml:space="preserve"> GA</w:t>
      </w:r>
      <w:r w:rsidR="000337A0">
        <w:rPr>
          <w:rFonts w:ascii="Arial" w:hAnsi="Arial" w:cs="Arial"/>
        </w:rPr>
        <w:t> </w:t>
      </w:r>
      <w:r w:rsidRPr="00DA724C">
        <w:rPr>
          <w:rFonts w:ascii="Arial" w:hAnsi="Arial" w:cs="Arial"/>
        </w:rPr>
        <w:t>ČR v</w:t>
      </w:r>
      <w:r w:rsidR="003D2645">
        <w:rPr>
          <w:rFonts w:ascii="Arial" w:hAnsi="Arial" w:cs="Arial"/>
        </w:rPr>
        <w:t> </w:t>
      </w:r>
      <w:r w:rsidRPr="00DA724C">
        <w:rPr>
          <w:rFonts w:ascii="Arial" w:hAnsi="Arial" w:cs="Arial"/>
        </w:rPr>
        <w:t>horní polovině spektra periodik dle AIS tvořily cca 80</w:t>
      </w:r>
      <w:r w:rsidR="003D2645">
        <w:rPr>
          <w:rFonts w:ascii="Arial" w:hAnsi="Arial" w:cs="Arial"/>
        </w:rPr>
        <w:t> </w:t>
      </w:r>
      <w:r w:rsidRPr="00DA724C">
        <w:rPr>
          <w:rFonts w:ascii="Arial" w:hAnsi="Arial" w:cs="Arial"/>
        </w:rPr>
        <w:t>%, v Rakousku či Belgii cca 82</w:t>
      </w:r>
      <w:r w:rsidR="003D2645">
        <w:rPr>
          <w:rFonts w:ascii="Arial" w:hAnsi="Arial" w:cs="Arial"/>
        </w:rPr>
        <w:t> </w:t>
      </w:r>
      <w:r w:rsidRPr="00DA724C">
        <w:rPr>
          <w:rFonts w:ascii="Arial" w:hAnsi="Arial" w:cs="Arial"/>
        </w:rPr>
        <w:t xml:space="preserve">%. Přitom do porovnání byly v případě Rakouska a Belgie zařazeny všechny výzkumné aktivity, nikoliv pouze aktivity přímo cílící na excelenci. </w:t>
      </w:r>
    </w:p>
    <w:p w:rsidR="00DA724C" w:rsidRDefault="00DA724C" w:rsidP="0032793F">
      <w:pPr>
        <w:jc w:val="both"/>
        <w:rPr>
          <w:rFonts w:ascii="Arial" w:hAnsi="Arial" w:cs="Arial"/>
        </w:rPr>
      </w:pPr>
    </w:p>
    <w:p w:rsidR="000337A0" w:rsidRPr="000337A0" w:rsidRDefault="000337A0" w:rsidP="000337A0">
      <w:pPr>
        <w:keepNext/>
        <w:spacing w:after="100" w:afterAutospacing="1"/>
        <w:jc w:val="both"/>
        <w:rPr>
          <w:rFonts w:ascii="Arial" w:hAnsi="Arial" w:cs="Arial"/>
          <w:b/>
        </w:rPr>
      </w:pPr>
      <w:r w:rsidRPr="000337A0">
        <w:rPr>
          <w:rFonts w:ascii="Arial" w:hAnsi="Arial" w:cs="Arial"/>
          <w:b/>
        </w:rPr>
        <w:t>Obr. 2.1: Porovnání nejvýznamnějších aktivit podporovaných Grantovou agenturou ČR z hlediska kvality výsledků v oboru Biologické vědy</w:t>
      </w:r>
    </w:p>
    <w:p w:rsidR="00DA724C" w:rsidRDefault="00DA724C" w:rsidP="00DA724C">
      <w:pPr>
        <w:jc w:val="center"/>
        <w:rPr>
          <w:rFonts w:ascii="Arial" w:hAnsi="Arial" w:cs="Arial"/>
        </w:rPr>
      </w:pPr>
      <w:r w:rsidRPr="00DA724C">
        <w:rPr>
          <w:noProof/>
        </w:rPr>
        <w:drawing>
          <wp:inline distT="0" distB="0" distL="0" distR="0">
            <wp:extent cx="5054600" cy="3006725"/>
            <wp:effectExtent l="0" t="0" r="0" b="3175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600" cy="300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7A0" w:rsidRDefault="000337A0" w:rsidP="000337A0">
      <w:pPr>
        <w:jc w:val="both"/>
        <w:rPr>
          <w:rFonts w:ascii="Arial" w:hAnsi="Arial" w:cs="Arial"/>
          <w:i/>
          <w:sz w:val="20"/>
          <w:szCs w:val="20"/>
        </w:rPr>
      </w:pPr>
      <w:r w:rsidRPr="007742EE">
        <w:rPr>
          <w:rFonts w:ascii="Arial" w:hAnsi="Arial" w:cs="Arial"/>
          <w:i/>
          <w:sz w:val="20"/>
          <w:szCs w:val="20"/>
        </w:rPr>
        <w:t xml:space="preserve">Pozn.: </w:t>
      </w:r>
      <w:r>
        <w:rPr>
          <w:rFonts w:ascii="Arial" w:hAnsi="Arial" w:cs="Arial"/>
          <w:i/>
          <w:sz w:val="20"/>
          <w:szCs w:val="20"/>
        </w:rPr>
        <w:t xml:space="preserve">Zahrnuty byly publikace druhu Jimp uvedené v IS VaVaI s rokem uplatnění 2012 – 2016, které byly zároveň evidovány </w:t>
      </w:r>
      <w:r w:rsidR="00AD5C00">
        <w:rPr>
          <w:rFonts w:ascii="Arial" w:hAnsi="Arial" w:cs="Arial"/>
          <w:i/>
          <w:sz w:val="20"/>
          <w:szCs w:val="20"/>
        </w:rPr>
        <w:t xml:space="preserve">jako druhy Article a Review </w:t>
      </w:r>
      <w:r>
        <w:rPr>
          <w:rFonts w:ascii="Arial" w:hAnsi="Arial" w:cs="Arial"/>
          <w:i/>
          <w:sz w:val="20"/>
          <w:szCs w:val="20"/>
        </w:rPr>
        <w:t xml:space="preserve">v databázi Web of Science Core Collection společnosti Clarivate Analytics; </w:t>
      </w:r>
      <w:r w:rsidRPr="007742EE">
        <w:rPr>
          <w:rFonts w:ascii="Arial" w:hAnsi="Arial" w:cs="Arial"/>
          <w:i/>
          <w:sz w:val="20"/>
          <w:szCs w:val="20"/>
        </w:rPr>
        <w:t xml:space="preserve">Číselný údaj ve sloupcích udává </w:t>
      </w:r>
      <w:r w:rsidR="00DC66A2">
        <w:rPr>
          <w:rFonts w:ascii="Arial" w:hAnsi="Arial" w:cs="Arial"/>
          <w:i/>
          <w:sz w:val="20"/>
          <w:szCs w:val="20"/>
        </w:rPr>
        <w:t>skutečný počet článků</w:t>
      </w:r>
    </w:p>
    <w:p w:rsidR="000337A0" w:rsidRDefault="000337A0" w:rsidP="00DA724C">
      <w:pPr>
        <w:jc w:val="center"/>
        <w:rPr>
          <w:rFonts w:ascii="Arial" w:hAnsi="Arial" w:cs="Arial"/>
        </w:rPr>
      </w:pPr>
    </w:p>
    <w:p w:rsidR="000337A0" w:rsidRPr="000337A0" w:rsidRDefault="000337A0" w:rsidP="000337A0">
      <w:pPr>
        <w:keepNext/>
        <w:spacing w:after="100" w:afterAutospacing="1"/>
        <w:jc w:val="both"/>
        <w:rPr>
          <w:rFonts w:ascii="Arial" w:hAnsi="Arial" w:cs="Arial"/>
          <w:b/>
        </w:rPr>
      </w:pPr>
      <w:r w:rsidRPr="000337A0">
        <w:rPr>
          <w:rFonts w:ascii="Arial" w:hAnsi="Arial" w:cs="Arial"/>
          <w:b/>
        </w:rPr>
        <w:t>Tab. 2.1:</w:t>
      </w:r>
      <w:r w:rsidRPr="000337A0">
        <w:rPr>
          <w:rFonts w:ascii="Arial" w:hAnsi="Arial" w:cs="Arial"/>
          <w:b/>
        </w:rPr>
        <w:tab/>
        <w:t>Indikátory kvality výsledků vytvořených s podporou nejvýznamnějších skupin grantových projektů GA</w:t>
      </w:r>
      <w:r w:rsidR="00DC66A2">
        <w:rPr>
          <w:rFonts w:ascii="Arial" w:hAnsi="Arial" w:cs="Arial"/>
          <w:b/>
        </w:rPr>
        <w:t> </w:t>
      </w:r>
      <w:r w:rsidRPr="000337A0">
        <w:rPr>
          <w:rFonts w:ascii="Arial" w:hAnsi="Arial" w:cs="Arial"/>
          <w:b/>
        </w:rPr>
        <w:t xml:space="preserve">ČR v mezinárodním srovnání v oboru </w:t>
      </w:r>
      <w:r w:rsidR="001A5DE4">
        <w:rPr>
          <w:rFonts w:ascii="Arial" w:hAnsi="Arial" w:cs="Arial"/>
          <w:b/>
        </w:rPr>
        <w:t>B</w:t>
      </w:r>
      <w:r w:rsidRPr="000337A0">
        <w:rPr>
          <w:rFonts w:ascii="Arial" w:hAnsi="Arial" w:cs="Arial"/>
          <w:b/>
        </w:rPr>
        <w:t>iologické vědy</w:t>
      </w:r>
    </w:p>
    <w:tbl>
      <w:tblPr>
        <w:tblW w:w="92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0"/>
        <w:gridCol w:w="640"/>
        <w:gridCol w:w="960"/>
        <w:gridCol w:w="960"/>
        <w:gridCol w:w="940"/>
        <w:gridCol w:w="960"/>
        <w:gridCol w:w="1000"/>
        <w:gridCol w:w="960"/>
        <w:gridCol w:w="960"/>
      </w:tblGrid>
      <w:tr w:rsidR="00DA724C" w:rsidRPr="00DA724C" w:rsidTr="00DA724C">
        <w:trPr>
          <w:trHeight w:val="300"/>
        </w:trPr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724C" w:rsidRPr="00DA724C" w:rsidRDefault="00DA724C" w:rsidP="00DA724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A724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biological sciences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724C" w:rsidRPr="00DA724C" w:rsidRDefault="00DA724C" w:rsidP="00DA724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A724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724C" w:rsidRPr="00DA724C" w:rsidRDefault="00DA724C" w:rsidP="00DA724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A724C">
              <w:rPr>
                <w:rFonts w:ascii="Calibri" w:hAnsi="Calibri"/>
                <w:color w:val="000000"/>
                <w:sz w:val="22"/>
                <w:szCs w:val="22"/>
              </w:rPr>
              <w:t>CZE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724C" w:rsidRPr="00DA724C" w:rsidRDefault="00DA724C" w:rsidP="00DA724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A724C">
              <w:rPr>
                <w:rFonts w:ascii="Calibri" w:hAnsi="Calibri"/>
                <w:color w:val="000000"/>
                <w:sz w:val="22"/>
                <w:szCs w:val="22"/>
              </w:rPr>
              <w:t>GACR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724C" w:rsidRPr="00DA724C" w:rsidRDefault="00DA724C" w:rsidP="00DA724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A724C">
              <w:rPr>
                <w:rFonts w:ascii="Calibri" w:hAnsi="Calibri"/>
                <w:color w:val="000000"/>
                <w:sz w:val="22"/>
                <w:szCs w:val="22"/>
              </w:rPr>
              <w:t>AUT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724C" w:rsidRPr="00DA724C" w:rsidRDefault="00DA724C" w:rsidP="00DA724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A724C">
              <w:rPr>
                <w:rFonts w:ascii="Calibri" w:hAnsi="Calibri"/>
                <w:color w:val="000000"/>
                <w:sz w:val="22"/>
                <w:szCs w:val="22"/>
              </w:rPr>
              <w:t>BEL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724C" w:rsidRPr="00DA724C" w:rsidRDefault="00DA724C" w:rsidP="00DA724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A724C">
              <w:rPr>
                <w:rFonts w:ascii="Calibri" w:hAnsi="Calibri"/>
                <w:color w:val="000000"/>
                <w:sz w:val="22"/>
                <w:szCs w:val="22"/>
              </w:rPr>
              <w:t>standard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724C" w:rsidRPr="00DA724C" w:rsidRDefault="00DA724C" w:rsidP="00DA724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A724C">
              <w:rPr>
                <w:rFonts w:ascii="Calibri" w:hAnsi="Calibri"/>
                <w:color w:val="000000"/>
                <w:sz w:val="22"/>
                <w:szCs w:val="22"/>
              </w:rPr>
              <w:t>excellent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724C" w:rsidRPr="00DA724C" w:rsidRDefault="00DA724C" w:rsidP="00DA724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A724C">
              <w:rPr>
                <w:rFonts w:ascii="Calibri" w:hAnsi="Calibri"/>
                <w:color w:val="000000"/>
                <w:sz w:val="22"/>
                <w:szCs w:val="22"/>
              </w:rPr>
              <w:t>postdoc</w:t>
            </w:r>
          </w:p>
        </w:tc>
      </w:tr>
      <w:tr w:rsidR="00DA724C" w:rsidRPr="00DA724C" w:rsidTr="00DA724C">
        <w:trPr>
          <w:trHeight w:val="300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24C" w:rsidRPr="00DA724C" w:rsidRDefault="00DA724C" w:rsidP="00DA724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A724C">
              <w:rPr>
                <w:rFonts w:ascii="Calibri" w:hAnsi="Calibri"/>
                <w:color w:val="000000"/>
                <w:sz w:val="22"/>
                <w:szCs w:val="22"/>
              </w:rPr>
              <w:t>AIS top decil</w:t>
            </w:r>
            <w:r w:rsidR="003D2645">
              <w:rPr>
                <w:rFonts w:ascii="Calibri" w:hAnsi="Calibri"/>
                <w:color w:val="000000"/>
                <w:sz w:val="22"/>
                <w:szCs w:val="22"/>
              </w:rPr>
              <w:t>e</w:t>
            </w:r>
            <w:r w:rsidRPr="00DA724C">
              <w:rPr>
                <w:rFonts w:ascii="Calibri" w:hAnsi="Calibri"/>
                <w:color w:val="000000"/>
                <w:sz w:val="22"/>
                <w:szCs w:val="22"/>
              </w:rPr>
              <w:t xml:space="preserve"> (%)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24C" w:rsidRPr="00DA724C" w:rsidRDefault="00DA724C" w:rsidP="00DA724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24C" w:rsidRPr="00DA724C" w:rsidRDefault="00DA724C" w:rsidP="00DA724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A724C">
              <w:rPr>
                <w:rFonts w:ascii="Calibri" w:hAnsi="Calibri"/>
                <w:color w:val="000000"/>
                <w:sz w:val="22"/>
                <w:szCs w:val="22"/>
              </w:rPr>
              <w:t>10,74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24C" w:rsidRPr="00DA724C" w:rsidRDefault="00DA724C" w:rsidP="00DA724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A724C">
              <w:rPr>
                <w:rFonts w:ascii="Calibri" w:hAnsi="Calibri"/>
                <w:color w:val="000000"/>
                <w:sz w:val="22"/>
                <w:szCs w:val="22"/>
              </w:rPr>
              <w:t>12,71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24C" w:rsidRPr="00DA724C" w:rsidRDefault="00DA724C" w:rsidP="00DA724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A724C">
              <w:rPr>
                <w:rFonts w:ascii="Calibri" w:hAnsi="Calibri"/>
                <w:color w:val="000000"/>
                <w:sz w:val="22"/>
                <w:szCs w:val="22"/>
              </w:rPr>
              <w:t>20,99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24C" w:rsidRPr="00DA724C" w:rsidRDefault="00DA724C" w:rsidP="00DA724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A724C">
              <w:rPr>
                <w:rFonts w:ascii="Calibri" w:hAnsi="Calibri"/>
                <w:color w:val="000000"/>
                <w:sz w:val="22"/>
                <w:szCs w:val="22"/>
              </w:rPr>
              <w:t>19,57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24C" w:rsidRPr="00DA724C" w:rsidRDefault="00DA724C" w:rsidP="00DA724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A724C">
              <w:rPr>
                <w:rFonts w:ascii="Calibri" w:hAnsi="Calibri"/>
                <w:color w:val="000000"/>
                <w:sz w:val="22"/>
                <w:szCs w:val="22"/>
              </w:rPr>
              <w:t>13,28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24C" w:rsidRPr="00DA724C" w:rsidRDefault="00DA724C" w:rsidP="00DA724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A724C">
              <w:rPr>
                <w:rFonts w:ascii="Calibri" w:hAnsi="Calibri"/>
                <w:color w:val="000000"/>
                <w:sz w:val="22"/>
                <w:szCs w:val="22"/>
              </w:rPr>
              <w:t>19,87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24C" w:rsidRPr="00DA724C" w:rsidRDefault="00DA724C" w:rsidP="00DA724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A724C">
              <w:rPr>
                <w:rFonts w:ascii="Calibri" w:hAnsi="Calibri"/>
                <w:color w:val="000000"/>
                <w:sz w:val="22"/>
                <w:szCs w:val="22"/>
              </w:rPr>
              <w:t>11,28</w:t>
            </w:r>
          </w:p>
        </w:tc>
      </w:tr>
      <w:tr w:rsidR="00DA724C" w:rsidRPr="00DA724C" w:rsidTr="00DA724C">
        <w:trPr>
          <w:trHeight w:val="300"/>
        </w:trPr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24C" w:rsidRPr="00DA724C" w:rsidRDefault="00DA724C" w:rsidP="00DA724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A724C">
              <w:rPr>
                <w:rFonts w:ascii="Calibri" w:hAnsi="Calibri"/>
                <w:color w:val="000000"/>
                <w:sz w:val="22"/>
                <w:szCs w:val="22"/>
              </w:rPr>
              <w:t>AIS above median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24C" w:rsidRPr="00DA724C" w:rsidRDefault="00DA724C" w:rsidP="00DA724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A724C">
              <w:rPr>
                <w:rFonts w:ascii="Calibri" w:hAnsi="Calibri"/>
                <w:color w:val="000000"/>
                <w:sz w:val="22"/>
                <w:szCs w:val="22"/>
              </w:rPr>
              <w:t>63,13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24C" w:rsidRPr="00DA724C" w:rsidRDefault="00DA724C" w:rsidP="00DA724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A724C">
              <w:rPr>
                <w:rFonts w:ascii="Calibri" w:hAnsi="Calibri"/>
                <w:color w:val="000000"/>
                <w:sz w:val="22"/>
                <w:szCs w:val="22"/>
              </w:rPr>
              <w:t>75,59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24C" w:rsidRPr="00DA724C" w:rsidRDefault="00DA724C" w:rsidP="00DA724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A724C">
              <w:rPr>
                <w:rFonts w:ascii="Calibri" w:hAnsi="Calibri"/>
                <w:color w:val="000000"/>
                <w:sz w:val="22"/>
                <w:szCs w:val="22"/>
              </w:rPr>
              <w:t>81,83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24C" w:rsidRPr="00DA724C" w:rsidRDefault="00DA724C" w:rsidP="00DA724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A724C">
              <w:rPr>
                <w:rFonts w:ascii="Calibri" w:hAnsi="Calibri"/>
                <w:color w:val="000000"/>
                <w:sz w:val="22"/>
                <w:szCs w:val="22"/>
              </w:rPr>
              <w:t>82,22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24C" w:rsidRPr="00DA724C" w:rsidRDefault="00DA724C" w:rsidP="00DA724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A724C">
              <w:rPr>
                <w:rFonts w:ascii="Calibri" w:hAnsi="Calibri"/>
                <w:color w:val="000000"/>
                <w:sz w:val="22"/>
                <w:szCs w:val="22"/>
              </w:rPr>
              <w:t>75,13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24C" w:rsidRPr="00DA724C" w:rsidRDefault="00DA724C" w:rsidP="00DA724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A724C">
              <w:rPr>
                <w:rFonts w:ascii="Calibri" w:hAnsi="Calibri"/>
                <w:color w:val="000000"/>
                <w:sz w:val="22"/>
                <w:szCs w:val="22"/>
              </w:rPr>
              <w:t>80,13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24C" w:rsidRPr="00DA724C" w:rsidRDefault="00DA724C" w:rsidP="00DA724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A724C">
              <w:rPr>
                <w:rFonts w:ascii="Calibri" w:hAnsi="Calibri"/>
                <w:color w:val="000000"/>
                <w:sz w:val="22"/>
                <w:szCs w:val="22"/>
              </w:rPr>
              <w:t>71,53</w:t>
            </w:r>
          </w:p>
        </w:tc>
      </w:tr>
    </w:tbl>
    <w:p w:rsidR="00DA724C" w:rsidRPr="00DC66A2" w:rsidRDefault="00DC66A2" w:rsidP="00DC66A2">
      <w:pPr>
        <w:spacing w:before="120" w:after="100" w:afterAutospacing="1"/>
        <w:jc w:val="both"/>
        <w:rPr>
          <w:rFonts w:ascii="Arial" w:hAnsi="Arial" w:cs="Arial"/>
          <w:i/>
          <w:sz w:val="20"/>
          <w:szCs w:val="20"/>
        </w:rPr>
      </w:pPr>
      <w:r w:rsidRPr="007742EE">
        <w:rPr>
          <w:rFonts w:ascii="Arial" w:hAnsi="Arial" w:cs="Arial"/>
          <w:i/>
          <w:sz w:val="20"/>
          <w:szCs w:val="20"/>
        </w:rPr>
        <w:t xml:space="preserve">Pozn.: </w:t>
      </w:r>
      <w:r>
        <w:rPr>
          <w:rFonts w:ascii="Arial" w:hAnsi="Arial" w:cs="Arial"/>
          <w:i/>
          <w:sz w:val="20"/>
          <w:szCs w:val="20"/>
        </w:rPr>
        <w:t>Zahrnuty byly publikace druhu Jimp uvedené v IS VaVaI s rokem uplatnění 2012 – 2016, které byly zároveň evidovány jako druhy Article a Review v databázi Web of Science Core Collection společnosti Clarivate Analytics</w:t>
      </w:r>
    </w:p>
    <w:p w:rsidR="003D2645" w:rsidRDefault="003D2645" w:rsidP="003D2645">
      <w:pPr>
        <w:jc w:val="both"/>
        <w:rPr>
          <w:rFonts w:ascii="Arial" w:hAnsi="Arial" w:cs="Arial"/>
          <w:b/>
          <w:bCs/>
        </w:rPr>
      </w:pPr>
      <w:r w:rsidRPr="003D2645">
        <w:rPr>
          <w:rFonts w:ascii="Arial" w:hAnsi="Arial" w:cs="Arial"/>
          <w:b/>
          <w:bCs/>
        </w:rPr>
        <w:lastRenderedPageBreak/>
        <w:t>Závěr: V oboru Biologické vědy projekty na podporu excelence GA</w:t>
      </w:r>
      <w:r w:rsidR="000337A0">
        <w:rPr>
          <w:rFonts w:ascii="Arial" w:hAnsi="Arial" w:cs="Arial"/>
          <w:b/>
          <w:bCs/>
        </w:rPr>
        <w:t> </w:t>
      </w:r>
      <w:r w:rsidRPr="003D2645">
        <w:rPr>
          <w:rFonts w:ascii="Arial" w:hAnsi="Arial" w:cs="Arial"/>
          <w:b/>
          <w:bCs/>
        </w:rPr>
        <w:t>ČR vedou k</w:t>
      </w:r>
      <w:r>
        <w:rPr>
          <w:rFonts w:ascii="Arial" w:hAnsi="Arial" w:cs="Arial"/>
          <w:b/>
          <w:bCs/>
        </w:rPr>
        <w:t> </w:t>
      </w:r>
      <w:r w:rsidRPr="003D2645">
        <w:rPr>
          <w:rFonts w:ascii="Arial" w:hAnsi="Arial" w:cs="Arial"/>
          <w:b/>
          <w:bCs/>
        </w:rPr>
        <w:t>tvorbě kvalitnějších výsledků než standardní granty. Granty pro začínající vědce za standardními granty z hlediska kvality vý</w:t>
      </w:r>
      <w:r>
        <w:rPr>
          <w:rFonts w:ascii="Arial" w:hAnsi="Arial" w:cs="Arial"/>
          <w:b/>
          <w:bCs/>
        </w:rPr>
        <w:t>s</w:t>
      </w:r>
      <w:r w:rsidRPr="003D2645">
        <w:rPr>
          <w:rFonts w:ascii="Arial" w:hAnsi="Arial" w:cs="Arial"/>
          <w:b/>
          <w:bCs/>
        </w:rPr>
        <w:t>ledků výrazněji nezaostávají.</w:t>
      </w:r>
    </w:p>
    <w:p w:rsidR="003D2645" w:rsidRPr="003D2645" w:rsidRDefault="003D2645" w:rsidP="003D2645">
      <w:pPr>
        <w:rPr>
          <w:rFonts w:ascii="Arial" w:hAnsi="Arial" w:cs="Arial"/>
        </w:rPr>
      </w:pPr>
    </w:p>
    <w:p w:rsidR="003D2645" w:rsidRPr="0046503F" w:rsidRDefault="003D2645" w:rsidP="003D2645">
      <w:pPr>
        <w:pStyle w:val="Nadpis3"/>
        <w:rPr>
          <w:rFonts w:ascii="Arial" w:hAnsi="Arial" w:cs="Arial"/>
        </w:rPr>
      </w:pPr>
      <w:bookmarkStart w:id="15" w:name="_Toc514671413"/>
      <w:r w:rsidRPr="0046503F">
        <w:rPr>
          <w:rFonts w:ascii="Arial" w:hAnsi="Arial" w:cs="Arial"/>
        </w:rPr>
        <w:t>Oborová skupina Physical Sciences and Astronomy</w:t>
      </w:r>
      <w:bookmarkEnd w:id="15"/>
    </w:p>
    <w:p w:rsidR="003D2645" w:rsidRDefault="003D2645" w:rsidP="003D2645">
      <w:pPr>
        <w:rPr>
          <w:rFonts w:ascii="Arial" w:hAnsi="Arial" w:cs="Arial"/>
        </w:rPr>
      </w:pPr>
    </w:p>
    <w:p w:rsidR="00816662" w:rsidRDefault="00DC66A2" w:rsidP="00291A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Většina výsledků s dedikací GA </w:t>
      </w:r>
      <w:r w:rsidR="00291A02" w:rsidRPr="00291A02">
        <w:rPr>
          <w:rFonts w:ascii="Arial" w:hAnsi="Arial" w:cs="Arial"/>
        </w:rPr>
        <w:t>ČR v oborové skupině Fyzikální vědy byla vytvořena při realizaci standardních grantů (cca 2,5 tis. z celkového počtu 3,5 tis.). Dedikaci excelentním grantům obsahovalo v</w:t>
      </w:r>
      <w:r>
        <w:rPr>
          <w:rFonts w:ascii="Arial" w:hAnsi="Arial" w:cs="Arial"/>
        </w:rPr>
        <w:t> </w:t>
      </w:r>
      <w:r w:rsidR="00291A02" w:rsidRPr="00291A02">
        <w:rPr>
          <w:rFonts w:ascii="Arial" w:hAnsi="Arial" w:cs="Arial"/>
        </w:rPr>
        <w:t>uvedené oborové skupině 392 výsledků. Při řešení projektů na podporu začínajících výzkumníků (postdokto</w:t>
      </w:r>
      <w:r w:rsidR="00AF5111">
        <w:rPr>
          <w:rFonts w:ascii="Arial" w:hAnsi="Arial" w:cs="Arial"/>
        </w:rPr>
        <w:t>r</w:t>
      </w:r>
      <w:r w:rsidR="00291A02" w:rsidRPr="00291A02">
        <w:rPr>
          <w:rFonts w:ascii="Arial" w:hAnsi="Arial" w:cs="Arial"/>
        </w:rPr>
        <w:t>ské granty, doktorské granty, juniorské granty) vzniklo 476 výsledků. Z pohledu kvality periodik, ve kterých byly výsledky publikovány, jsou patrné rozdíly mezi jednotlivými skupinami grantů. Výsledky excelentních grantů js</w:t>
      </w:r>
      <w:r w:rsidR="00291A02">
        <w:rPr>
          <w:rFonts w:ascii="Arial" w:hAnsi="Arial" w:cs="Arial"/>
        </w:rPr>
        <w:t>ou výrazně častěji zastoupeny v </w:t>
      </w:r>
      <w:r w:rsidR="00291A02" w:rsidRPr="00291A02">
        <w:rPr>
          <w:rFonts w:ascii="Arial" w:hAnsi="Arial" w:cs="Arial"/>
        </w:rPr>
        <w:t>nejprestižnějších periodikách ve srovnání se standardními granty (14</w:t>
      </w:r>
      <w:r>
        <w:rPr>
          <w:rFonts w:ascii="Arial" w:hAnsi="Arial" w:cs="Arial"/>
        </w:rPr>
        <w:t> </w:t>
      </w:r>
      <w:r w:rsidR="00291A02" w:rsidRPr="00291A02">
        <w:rPr>
          <w:rFonts w:ascii="Arial" w:hAnsi="Arial" w:cs="Arial"/>
        </w:rPr>
        <w:t>% v horním decilu a 53</w:t>
      </w:r>
      <w:r>
        <w:rPr>
          <w:rFonts w:ascii="Arial" w:hAnsi="Arial" w:cs="Arial"/>
        </w:rPr>
        <w:t> </w:t>
      </w:r>
      <w:r w:rsidR="00291A02" w:rsidRPr="00291A02">
        <w:rPr>
          <w:rFonts w:ascii="Arial" w:hAnsi="Arial" w:cs="Arial"/>
        </w:rPr>
        <w:t>% v horním kvartilu u výsledků dedikovaných excelentním grantům oproti 11</w:t>
      </w:r>
      <w:r>
        <w:rPr>
          <w:rFonts w:ascii="Arial" w:hAnsi="Arial" w:cs="Arial"/>
        </w:rPr>
        <w:t> </w:t>
      </w:r>
      <w:r w:rsidR="00291A02" w:rsidRPr="00291A02">
        <w:rPr>
          <w:rFonts w:ascii="Arial" w:hAnsi="Arial" w:cs="Arial"/>
        </w:rPr>
        <w:t>% v horním decilu a 45</w:t>
      </w:r>
      <w:r>
        <w:rPr>
          <w:rFonts w:ascii="Arial" w:hAnsi="Arial" w:cs="Arial"/>
        </w:rPr>
        <w:t> </w:t>
      </w:r>
      <w:r w:rsidR="00291A02" w:rsidRPr="00291A02">
        <w:rPr>
          <w:rFonts w:ascii="Arial" w:hAnsi="Arial" w:cs="Arial"/>
        </w:rPr>
        <w:t>% v horním kvartilu u standardních grantů). Zastoupení výsledků grantů na podporu začínajících výzkumníků v horním decilu a horním kvartilu periodik dle AIS (12</w:t>
      </w:r>
      <w:r>
        <w:rPr>
          <w:rFonts w:ascii="Arial" w:hAnsi="Arial" w:cs="Arial"/>
        </w:rPr>
        <w:t> </w:t>
      </w:r>
      <w:r w:rsidR="00291A02" w:rsidRPr="00291A02">
        <w:rPr>
          <w:rFonts w:ascii="Arial" w:hAnsi="Arial" w:cs="Arial"/>
        </w:rPr>
        <w:t>% a 52</w:t>
      </w:r>
      <w:r>
        <w:rPr>
          <w:rFonts w:ascii="Arial" w:hAnsi="Arial" w:cs="Arial"/>
        </w:rPr>
        <w:t> </w:t>
      </w:r>
      <w:r w:rsidR="00291A02" w:rsidRPr="00291A02">
        <w:rPr>
          <w:rFonts w:ascii="Arial" w:hAnsi="Arial" w:cs="Arial"/>
        </w:rPr>
        <w:t>%) je vyšší ve srovnání se standardními granty, téměř dosahuje úrovně excelentních grantů. Granty pro začínající výzkumníky dokonce dosahují vyššího podílu výsledků publikovaných v kvalitnější polovině periodik dle AIS než excelentní granty (86</w:t>
      </w:r>
      <w:r>
        <w:rPr>
          <w:rFonts w:ascii="Arial" w:hAnsi="Arial" w:cs="Arial"/>
        </w:rPr>
        <w:t> </w:t>
      </w:r>
      <w:r w:rsidR="00291A02" w:rsidRPr="00291A02">
        <w:rPr>
          <w:rFonts w:ascii="Arial" w:hAnsi="Arial" w:cs="Arial"/>
        </w:rPr>
        <w:t>% oproti</w:t>
      </w:r>
      <w:r>
        <w:rPr>
          <w:rFonts w:ascii="Arial" w:hAnsi="Arial" w:cs="Arial"/>
        </w:rPr>
        <w:t xml:space="preserve"> </w:t>
      </w:r>
      <w:r w:rsidR="00291A02" w:rsidRPr="00291A02">
        <w:rPr>
          <w:rFonts w:ascii="Arial" w:hAnsi="Arial" w:cs="Arial"/>
        </w:rPr>
        <w:t>79</w:t>
      </w:r>
      <w:r>
        <w:rPr>
          <w:rFonts w:ascii="Arial" w:hAnsi="Arial" w:cs="Arial"/>
        </w:rPr>
        <w:t> </w:t>
      </w:r>
      <w:r w:rsidR="00291A02" w:rsidRPr="00291A02">
        <w:rPr>
          <w:rFonts w:ascii="Arial" w:hAnsi="Arial" w:cs="Arial"/>
        </w:rPr>
        <w:t xml:space="preserve">%). </w:t>
      </w:r>
    </w:p>
    <w:p w:rsidR="00291A02" w:rsidRDefault="00291A02" w:rsidP="00291A02">
      <w:pPr>
        <w:jc w:val="both"/>
        <w:rPr>
          <w:rFonts w:ascii="Arial" w:hAnsi="Arial" w:cs="Arial"/>
        </w:rPr>
      </w:pPr>
      <w:r w:rsidRPr="00291A02">
        <w:rPr>
          <w:rFonts w:ascii="Arial" w:hAnsi="Arial" w:cs="Arial"/>
        </w:rPr>
        <w:t>Z mezinárodního srovnání plynoucí ztráta v kvalitě výsledků českých výzkumníků na výsledky výzkumu v</w:t>
      </w:r>
      <w:r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>Rakousku a Belgii není v případě aktivit GA</w:t>
      </w:r>
      <w:r w:rsidR="00DC66A2"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>ČR dostatečně kompenzována ani excelentními granty. Ty jsou z pohledu kvality výsledků částečně srovnatelné s Belgií, za Rakouskem však zaostávají. Podíl výsledků vzniklých při řešení excelentních grantů v</w:t>
      </w:r>
      <w:r w:rsidR="00DC66A2"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>horním decilu nejkvalitnějších periodik činil 13,6</w:t>
      </w:r>
      <w:r w:rsidR="00DC66A2"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>%, v</w:t>
      </w:r>
      <w:r w:rsidR="00816662"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>Rakousku to bylo cca 15,6</w:t>
      </w:r>
      <w:r w:rsidR="00DC66A2"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>%, v Belgii cca 11,2</w:t>
      </w:r>
      <w:r w:rsidR="00DC66A2"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>%. Výsledky s</w:t>
      </w:r>
      <w:r w:rsidR="00DC66A2"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>dedikací excelentnímu projektu GA</w:t>
      </w:r>
      <w:r w:rsidR="00DC66A2"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 xml:space="preserve">ČR v horní polovině </w:t>
      </w:r>
      <w:r w:rsidR="00816662">
        <w:rPr>
          <w:rFonts w:ascii="Arial" w:hAnsi="Arial" w:cs="Arial"/>
        </w:rPr>
        <w:t>kvalitnějších</w:t>
      </w:r>
      <w:r w:rsidRPr="00291A02">
        <w:rPr>
          <w:rFonts w:ascii="Arial" w:hAnsi="Arial" w:cs="Arial"/>
        </w:rPr>
        <w:t xml:space="preserve"> periodik dle AIS tvořily cca </w:t>
      </w:r>
      <w:r w:rsidR="00AF5111">
        <w:rPr>
          <w:rFonts w:ascii="Arial" w:hAnsi="Arial" w:cs="Arial"/>
        </w:rPr>
        <w:t>87</w:t>
      </w:r>
      <w:r w:rsidR="00816662"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 xml:space="preserve">%, v Rakousku </w:t>
      </w:r>
      <w:r w:rsidR="00816662">
        <w:rPr>
          <w:rFonts w:ascii="Arial" w:hAnsi="Arial" w:cs="Arial"/>
        </w:rPr>
        <w:t xml:space="preserve">to bylo </w:t>
      </w:r>
      <w:r w:rsidRPr="00291A02">
        <w:rPr>
          <w:rFonts w:ascii="Arial" w:hAnsi="Arial" w:cs="Arial"/>
        </w:rPr>
        <w:t>téměř 86</w:t>
      </w:r>
      <w:r w:rsidR="00816662"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>% a v Belgii cca 83,5</w:t>
      </w:r>
      <w:r w:rsidR="00816662"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>%. V dolním kvartilu periodik dle AIS se n</w:t>
      </w:r>
      <w:r w:rsidR="00816662">
        <w:rPr>
          <w:rFonts w:ascii="Arial" w:hAnsi="Arial" w:cs="Arial"/>
        </w:rPr>
        <w:t>a</w:t>
      </w:r>
      <w:r w:rsidRPr="00291A02">
        <w:rPr>
          <w:rFonts w:ascii="Arial" w:hAnsi="Arial" w:cs="Arial"/>
        </w:rPr>
        <w:t>cházelo 7</w:t>
      </w:r>
      <w:r w:rsidR="00816662"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>% výsledků s dedikací excelentním grantům GA</w:t>
      </w:r>
      <w:r w:rsidR="00DC66A2"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>ČR, což je výrazně více než v Rakousku nebo v Belgii (v obou státech cca 2,5</w:t>
      </w:r>
      <w:r w:rsidR="00DC66A2">
        <w:rPr>
          <w:rFonts w:ascii="Arial" w:hAnsi="Arial" w:cs="Arial"/>
        </w:rPr>
        <w:t> %). Přitom do porovnání byly v </w:t>
      </w:r>
      <w:r w:rsidRPr="00291A02">
        <w:rPr>
          <w:rFonts w:ascii="Arial" w:hAnsi="Arial" w:cs="Arial"/>
        </w:rPr>
        <w:t>případě Rakouska a Belgie zařazeny všechny výzkumné aktivity, nikoliv pouze aktivity přímo cílící na excelenci. Lepšího postavení než excelentní granty v mezinárodním srovnání dosahují granty pro začínající výzkumníky, u nichž podíl výsledků v horním decilu nejkvalitnějších periodik překonává Belgii</w:t>
      </w:r>
      <w:r w:rsidR="00816662">
        <w:rPr>
          <w:rFonts w:ascii="Arial" w:hAnsi="Arial" w:cs="Arial"/>
        </w:rPr>
        <w:t>,</w:t>
      </w:r>
      <w:r w:rsidRPr="00291A02">
        <w:rPr>
          <w:rFonts w:ascii="Arial" w:hAnsi="Arial" w:cs="Arial"/>
        </w:rPr>
        <w:t xml:space="preserve"> ale nedosahuje úrovně Rakouska. Z</w:t>
      </w:r>
      <w:r w:rsidR="00DC66A2"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>hlediska podílu výsledků v</w:t>
      </w:r>
      <w:r w:rsidR="00DC66A2"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>horní polovině kvalitnějších periodik jsou dokonce granty pro začínající výzkumníky nad úrovní Belgie, na srovnatelných hodnotách s</w:t>
      </w:r>
      <w:r w:rsidR="00DC66A2"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>Rakouskem.</w:t>
      </w:r>
    </w:p>
    <w:p w:rsidR="00DC66A2" w:rsidRDefault="00DC66A2" w:rsidP="00291A02">
      <w:pPr>
        <w:jc w:val="both"/>
        <w:rPr>
          <w:rFonts w:ascii="Arial" w:hAnsi="Arial" w:cs="Arial"/>
        </w:rPr>
      </w:pPr>
    </w:p>
    <w:p w:rsidR="00DC66A2" w:rsidRPr="000337A0" w:rsidRDefault="00DC66A2" w:rsidP="00DC66A2">
      <w:pPr>
        <w:keepNext/>
        <w:spacing w:after="100" w:afterAutospacing="1"/>
        <w:jc w:val="both"/>
        <w:rPr>
          <w:rFonts w:ascii="Arial" w:hAnsi="Arial" w:cs="Arial"/>
          <w:b/>
        </w:rPr>
      </w:pPr>
      <w:r w:rsidRPr="000337A0">
        <w:rPr>
          <w:rFonts w:ascii="Arial" w:hAnsi="Arial" w:cs="Arial"/>
          <w:b/>
        </w:rPr>
        <w:lastRenderedPageBreak/>
        <w:t>Obr. 2.</w:t>
      </w:r>
      <w:r>
        <w:rPr>
          <w:rFonts w:ascii="Arial" w:hAnsi="Arial" w:cs="Arial"/>
          <w:b/>
        </w:rPr>
        <w:t>2</w:t>
      </w:r>
      <w:r w:rsidRPr="000337A0">
        <w:rPr>
          <w:rFonts w:ascii="Arial" w:hAnsi="Arial" w:cs="Arial"/>
          <w:b/>
        </w:rPr>
        <w:t xml:space="preserve">: Porovnání nejvýznamnějších aktivit podporovaných Grantovou agenturou ČR z hlediska kvality výsledků v oboru </w:t>
      </w:r>
      <w:r>
        <w:rPr>
          <w:rFonts w:ascii="Arial" w:hAnsi="Arial" w:cs="Arial"/>
          <w:b/>
        </w:rPr>
        <w:t>Fyzikální vědy a Astronomie</w:t>
      </w:r>
    </w:p>
    <w:p w:rsidR="00D64647" w:rsidRDefault="00D64647" w:rsidP="00D64647">
      <w:pPr>
        <w:jc w:val="center"/>
        <w:rPr>
          <w:rFonts w:ascii="Arial" w:hAnsi="Arial" w:cs="Arial"/>
        </w:rPr>
      </w:pPr>
      <w:r w:rsidRPr="00D64647">
        <w:rPr>
          <w:noProof/>
        </w:rPr>
        <w:drawing>
          <wp:inline distT="0" distB="0" distL="0" distR="0" wp14:anchorId="1851CB06" wp14:editId="14E673B5">
            <wp:extent cx="5054600" cy="3204210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600" cy="320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6A2" w:rsidRDefault="00DC66A2" w:rsidP="00DC66A2">
      <w:pPr>
        <w:jc w:val="both"/>
        <w:rPr>
          <w:rFonts w:ascii="Arial" w:hAnsi="Arial" w:cs="Arial"/>
          <w:i/>
          <w:sz w:val="20"/>
          <w:szCs w:val="20"/>
        </w:rPr>
      </w:pPr>
      <w:r w:rsidRPr="007742EE">
        <w:rPr>
          <w:rFonts w:ascii="Arial" w:hAnsi="Arial" w:cs="Arial"/>
          <w:i/>
          <w:sz w:val="20"/>
          <w:szCs w:val="20"/>
        </w:rPr>
        <w:t xml:space="preserve">Pozn.: </w:t>
      </w:r>
      <w:r>
        <w:rPr>
          <w:rFonts w:ascii="Arial" w:hAnsi="Arial" w:cs="Arial"/>
          <w:i/>
          <w:sz w:val="20"/>
          <w:szCs w:val="20"/>
        </w:rPr>
        <w:t xml:space="preserve">Zahrnuty byly publikace druhu Jimp uvedené v IS VaVaI s rokem uplatnění 2012 – 2016, které byly zároveň evidovány jako druhy Article a Review v databázi Web of Science Core Collection společnosti Clarivate Analytics; </w:t>
      </w:r>
      <w:r w:rsidRPr="007742EE">
        <w:rPr>
          <w:rFonts w:ascii="Arial" w:hAnsi="Arial" w:cs="Arial"/>
          <w:i/>
          <w:sz w:val="20"/>
          <w:szCs w:val="20"/>
        </w:rPr>
        <w:t xml:space="preserve">Číselný údaj ve sloupcích udává </w:t>
      </w:r>
      <w:r>
        <w:rPr>
          <w:rFonts w:ascii="Arial" w:hAnsi="Arial" w:cs="Arial"/>
          <w:i/>
          <w:sz w:val="20"/>
          <w:szCs w:val="20"/>
        </w:rPr>
        <w:t>skutečný počet článků</w:t>
      </w:r>
    </w:p>
    <w:p w:rsidR="001A5DE4" w:rsidRPr="000337A0" w:rsidRDefault="001A5DE4" w:rsidP="001A5DE4">
      <w:pPr>
        <w:keepNext/>
        <w:spacing w:after="100" w:afterAutospacing="1"/>
        <w:jc w:val="both"/>
        <w:rPr>
          <w:rFonts w:ascii="Arial" w:hAnsi="Arial" w:cs="Arial"/>
          <w:b/>
        </w:rPr>
      </w:pPr>
      <w:r w:rsidRPr="000337A0">
        <w:rPr>
          <w:rFonts w:ascii="Arial" w:hAnsi="Arial" w:cs="Arial"/>
          <w:b/>
        </w:rPr>
        <w:t>Tab. 2.</w:t>
      </w:r>
      <w:r>
        <w:rPr>
          <w:rFonts w:ascii="Arial" w:hAnsi="Arial" w:cs="Arial"/>
          <w:b/>
        </w:rPr>
        <w:t>2</w:t>
      </w:r>
      <w:r w:rsidRPr="000337A0">
        <w:rPr>
          <w:rFonts w:ascii="Arial" w:hAnsi="Arial" w:cs="Arial"/>
          <w:b/>
        </w:rPr>
        <w:t>:</w:t>
      </w:r>
      <w:r w:rsidRPr="000337A0">
        <w:rPr>
          <w:rFonts w:ascii="Arial" w:hAnsi="Arial" w:cs="Arial"/>
          <w:b/>
        </w:rPr>
        <w:tab/>
        <w:t>Indikátory kvality výsledků vytvořených s podporou nejvýznamnějších skupin grantových projektů GA</w:t>
      </w:r>
      <w:r>
        <w:rPr>
          <w:rFonts w:ascii="Arial" w:hAnsi="Arial" w:cs="Arial"/>
          <w:b/>
        </w:rPr>
        <w:t> </w:t>
      </w:r>
      <w:r w:rsidRPr="000337A0">
        <w:rPr>
          <w:rFonts w:ascii="Arial" w:hAnsi="Arial" w:cs="Arial"/>
          <w:b/>
        </w:rPr>
        <w:t xml:space="preserve">ČR v mezinárodním srovnání v oboru </w:t>
      </w:r>
      <w:r w:rsidR="00EC0398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>yzikální vědy a Astronomie</w:t>
      </w:r>
    </w:p>
    <w:tbl>
      <w:tblPr>
        <w:tblW w:w="899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1"/>
        <w:gridCol w:w="146"/>
        <w:gridCol w:w="146"/>
        <w:gridCol w:w="860"/>
        <w:gridCol w:w="860"/>
        <w:gridCol w:w="860"/>
        <w:gridCol w:w="690"/>
        <w:gridCol w:w="934"/>
        <w:gridCol w:w="947"/>
        <w:gridCol w:w="860"/>
      </w:tblGrid>
      <w:tr w:rsidR="003D2645" w:rsidRPr="003D2645" w:rsidTr="001A5DE4">
        <w:trPr>
          <w:trHeight w:val="600"/>
        </w:trPr>
        <w:tc>
          <w:tcPr>
            <w:tcW w:w="29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2645" w:rsidRPr="003D2645" w:rsidRDefault="003D2645" w:rsidP="003D2645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D264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physical sciences and astronomy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2645" w:rsidRPr="003D2645" w:rsidRDefault="003D2645" w:rsidP="003D264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2645">
              <w:rPr>
                <w:rFonts w:ascii="Calibri" w:hAnsi="Calibri"/>
                <w:color w:val="000000"/>
                <w:sz w:val="22"/>
                <w:szCs w:val="22"/>
              </w:rPr>
              <w:t>CZE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2645" w:rsidRPr="003D2645" w:rsidRDefault="003D2645" w:rsidP="003D264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2645">
              <w:rPr>
                <w:rFonts w:ascii="Calibri" w:hAnsi="Calibri"/>
                <w:color w:val="000000"/>
                <w:sz w:val="22"/>
                <w:szCs w:val="22"/>
              </w:rPr>
              <w:t>GACR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2645" w:rsidRPr="003D2645" w:rsidRDefault="003D2645" w:rsidP="003D264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2645">
              <w:rPr>
                <w:rFonts w:ascii="Calibri" w:hAnsi="Calibri"/>
                <w:color w:val="000000"/>
                <w:sz w:val="22"/>
                <w:szCs w:val="22"/>
              </w:rPr>
              <w:t>AUT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2645" w:rsidRPr="003D2645" w:rsidRDefault="003D2645" w:rsidP="003D264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2645">
              <w:rPr>
                <w:rFonts w:ascii="Calibri" w:hAnsi="Calibri"/>
                <w:color w:val="000000"/>
                <w:sz w:val="22"/>
                <w:szCs w:val="22"/>
              </w:rPr>
              <w:t>BEL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2645" w:rsidRPr="003D2645" w:rsidRDefault="003D2645" w:rsidP="003D264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2645">
              <w:rPr>
                <w:rFonts w:ascii="Calibri" w:hAnsi="Calibri"/>
                <w:color w:val="000000"/>
                <w:sz w:val="22"/>
                <w:szCs w:val="22"/>
              </w:rPr>
              <w:t>standard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2645" w:rsidRPr="003D2645" w:rsidRDefault="003D2645" w:rsidP="003D264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2645">
              <w:rPr>
                <w:rFonts w:ascii="Calibri" w:hAnsi="Calibri"/>
                <w:color w:val="000000"/>
                <w:sz w:val="22"/>
                <w:szCs w:val="22"/>
              </w:rPr>
              <w:t>excellent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2645" w:rsidRPr="003D2645" w:rsidRDefault="003D2645" w:rsidP="003D264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2645">
              <w:rPr>
                <w:rFonts w:ascii="Calibri" w:hAnsi="Calibri"/>
                <w:color w:val="000000"/>
                <w:sz w:val="22"/>
                <w:szCs w:val="22"/>
              </w:rPr>
              <w:t>postdoc</w:t>
            </w:r>
          </w:p>
        </w:tc>
      </w:tr>
      <w:tr w:rsidR="003D2645" w:rsidRPr="003D2645" w:rsidTr="001A5DE4">
        <w:trPr>
          <w:trHeight w:val="300"/>
        </w:trPr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645" w:rsidRPr="003D2645" w:rsidRDefault="003D2645" w:rsidP="003D264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D2645">
              <w:rPr>
                <w:rFonts w:ascii="Calibri" w:hAnsi="Calibri"/>
                <w:color w:val="000000"/>
                <w:sz w:val="22"/>
                <w:szCs w:val="22"/>
              </w:rPr>
              <w:t>AIS top decil (%)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645" w:rsidRPr="003D2645" w:rsidRDefault="003D2645" w:rsidP="003D264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645" w:rsidRPr="003D2645" w:rsidRDefault="003D2645" w:rsidP="003D264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645" w:rsidRPr="003D2645" w:rsidRDefault="003D2645" w:rsidP="003D264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2645">
              <w:rPr>
                <w:rFonts w:ascii="Calibri" w:hAnsi="Calibri"/>
                <w:color w:val="000000"/>
                <w:sz w:val="22"/>
                <w:szCs w:val="22"/>
              </w:rPr>
              <w:t>9,21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645" w:rsidRPr="003D2645" w:rsidRDefault="003D2645" w:rsidP="003D264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2645">
              <w:rPr>
                <w:rFonts w:ascii="Calibri" w:hAnsi="Calibri"/>
                <w:color w:val="000000"/>
                <w:sz w:val="22"/>
                <w:szCs w:val="22"/>
              </w:rPr>
              <w:t>11,09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645" w:rsidRPr="003D2645" w:rsidRDefault="003D2645" w:rsidP="003D264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2645">
              <w:rPr>
                <w:rFonts w:ascii="Calibri" w:hAnsi="Calibri"/>
                <w:color w:val="000000"/>
                <w:sz w:val="22"/>
                <w:szCs w:val="22"/>
              </w:rPr>
              <w:t>15,59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645" w:rsidRPr="003D2645" w:rsidRDefault="003D2645" w:rsidP="003D264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2645">
              <w:rPr>
                <w:rFonts w:ascii="Calibri" w:hAnsi="Calibri"/>
                <w:color w:val="000000"/>
                <w:sz w:val="22"/>
                <w:szCs w:val="22"/>
              </w:rPr>
              <w:t>11,19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645" w:rsidRPr="003D2645" w:rsidRDefault="003D2645" w:rsidP="003D264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2645">
              <w:rPr>
                <w:rFonts w:ascii="Calibri" w:hAnsi="Calibri"/>
                <w:color w:val="000000"/>
                <w:sz w:val="22"/>
                <w:szCs w:val="22"/>
              </w:rPr>
              <w:t>9,38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645" w:rsidRPr="003D2645" w:rsidRDefault="003D2645" w:rsidP="003D264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2645">
              <w:rPr>
                <w:rFonts w:ascii="Calibri" w:hAnsi="Calibri"/>
                <w:color w:val="000000"/>
                <w:sz w:val="22"/>
                <w:szCs w:val="22"/>
              </w:rPr>
              <w:t>13,59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645" w:rsidRPr="003D2645" w:rsidRDefault="003D2645" w:rsidP="003D264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2645">
              <w:rPr>
                <w:rFonts w:ascii="Calibri" w:hAnsi="Calibri"/>
                <w:color w:val="000000"/>
                <w:sz w:val="22"/>
                <w:szCs w:val="22"/>
              </w:rPr>
              <w:t>12,26</w:t>
            </w:r>
          </w:p>
        </w:tc>
      </w:tr>
      <w:tr w:rsidR="003D2645" w:rsidRPr="003D2645" w:rsidTr="001A5DE4">
        <w:trPr>
          <w:trHeight w:val="300"/>
        </w:trPr>
        <w:tc>
          <w:tcPr>
            <w:tcW w:w="2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645" w:rsidRPr="003D2645" w:rsidRDefault="003D2645" w:rsidP="003D264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D2645">
              <w:rPr>
                <w:rFonts w:ascii="Calibri" w:hAnsi="Calibri"/>
                <w:color w:val="000000"/>
                <w:sz w:val="22"/>
                <w:szCs w:val="22"/>
              </w:rPr>
              <w:t>AIS above median (%)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645" w:rsidRPr="003D2645" w:rsidRDefault="003D2645" w:rsidP="003D264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645" w:rsidRPr="003D2645" w:rsidRDefault="003D2645" w:rsidP="003D264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2645">
              <w:rPr>
                <w:rFonts w:ascii="Calibri" w:hAnsi="Calibri"/>
                <w:color w:val="000000"/>
                <w:sz w:val="22"/>
                <w:szCs w:val="22"/>
              </w:rPr>
              <w:t>76,89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645" w:rsidRPr="003D2645" w:rsidRDefault="003D2645" w:rsidP="003D264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2645">
              <w:rPr>
                <w:rFonts w:ascii="Calibri" w:hAnsi="Calibri"/>
                <w:color w:val="000000"/>
                <w:sz w:val="22"/>
                <w:szCs w:val="22"/>
              </w:rPr>
              <w:t>81,75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645" w:rsidRPr="003D2645" w:rsidRDefault="003D2645" w:rsidP="003D264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2645">
              <w:rPr>
                <w:rFonts w:ascii="Calibri" w:hAnsi="Calibri"/>
                <w:color w:val="000000"/>
                <w:sz w:val="22"/>
                <w:szCs w:val="22"/>
              </w:rPr>
              <w:t>85,70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645" w:rsidRPr="003D2645" w:rsidRDefault="003D2645" w:rsidP="003D264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2645">
              <w:rPr>
                <w:rFonts w:ascii="Calibri" w:hAnsi="Calibri"/>
                <w:color w:val="000000"/>
                <w:sz w:val="22"/>
                <w:szCs w:val="22"/>
              </w:rPr>
              <w:t>83,47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645" w:rsidRPr="003D2645" w:rsidRDefault="003D2645" w:rsidP="003D264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2645">
              <w:rPr>
                <w:rFonts w:ascii="Calibri" w:hAnsi="Calibri"/>
                <w:color w:val="000000"/>
                <w:sz w:val="22"/>
                <w:szCs w:val="22"/>
              </w:rPr>
              <w:t>77,09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645" w:rsidRPr="003D2645" w:rsidRDefault="003D2645" w:rsidP="003D264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2645">
              <w:rPr>
                <w:rFonts w:ascii="Calibri" w:hAnsi="Calibri"/>
                <w:color w:val="000000"/>
                <w:sz w:val="22"/>
                <w:szCs w:val="22"/>
              </w:rPr>
              <w:t>79,23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645" w:rsidRPr="003D2645" w:rsidRDefault="003D2645" w:rsidP="003D264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D2645">
              <w:rPr>
                <w:rFonts w:ascii="Calibri" w:hAnsi="Calibri"/>
                <w:color w:val="000000"/>
                <w:sz w:val="22"/>
                <w:szCs w:val="22"/>
              </w:rPr>
              <w:t>85,62</w:t>
            </w:r>
          </w:p>
        </w:tc>
      </w:tr>
    </w:tbl>
    <w:p w:rsidR="003D2645" w:rsidRPr="001A5DE4" w:rsidRDefault="001A5DE4" w:rsidP="001A5DE4">
      <w:pPr>
        <w:spacing w:before="120" w:after="100" w:afterAutospacing="1"/>
        <w:jc w:val="both"/>
        <w:rPr>
          <w:rFonts w:ascii="Arial" w:hAnsi="Arial" w:cs="Arial"/>
          <w:i/>
          <w:sz w:val="20"/>
          <w:szCs w:val="20"/>
        </w:rPr>
      </w:pPr>
      <w:r w:rsidRPr="007742EE">
        <w:rPr>
          <w:rFonts w:ascii="Arial" w:hAnsi="Arial" w:cs="Arial"/>
          <w:i/>
          <w:sz w:val="20"/>
          <w:szCs w:val="20"/>
        </w:rPr>
        <w:t xml:space="preserve">Pozn.: </w:t>
      </w:r>
      <w:r>
        <w:rPr>
          <w:rFonts w:ascii="Arial" w:hAnsi="Arial" w:cs="Arial"/>
          <w:i/>
          <w:sz w:val="20"/>
          <w:szCs w:val="20"/>
        </w:rPr>
        <w:t>Zahrnuty byly publikace druhu Jimp uvedené v IS VaVaI s rokem uplatnění 2012 – 2016, které byly zároveň evidovány jako druhy Article a Review v databázi Web of Science Core Collection společnosti Clarivate Analytics</w:t>
      </w:r>
    </w:p>
    <w:p w:rsidR="00D64647" w:rsidRPr="00D64647" w:rsidRDefault="00D64647" w:rsidP="00D64647">
      <w:pPr>
        <w:jc w:val="both"/>
        <w:rPr>
          <w:rFonts w:ascii="Arial" w:hAnsi="Arial" w:cs="Arial"/>
        </w:rPr>
      </w:pPr>
      <w:r w:rsidRPr="00D64647">
        <w:rPr>
          <w:rFonts w:ascii="Arial" w:hAnsi="Arial" w:cs="Arial"/>
          <w:b/>
          <w:bCs/>
        </w:rPr>
        <w:t>Závěr: V oboru Fyzikální vědy</w:t>
      </w:r>
      <w:r w:rsidR="001A5DE4">
        <w:rPr>
          <w:rFonts w:ascii="Arial" w:hAnsi="Arial" w:cs="Arial"/>
          <w:b/>
          <w:bCs/>
        </w:rPr>
        <w:t xml:space="preserve"> a Astronomie</w:t>
      </w:r>
      <w:r w:rsidRPr="00D64647">
        <w:rPr>
          <w:rFonts w:ascii="Arial" w:hAnsi="Arial" w:cs="Arial"/>
          <w:b/>
          <w:bCs/>
        </w:rPr>
        <w:t xml:space="preserve"> projekty na podporu excelence GA</w:t>
      </w:r>
      <w:r w:rsidR="001A5DE4">
        <w:rPr>
          <w:rFonts w:ascii="Arial" w:hAnsi="Arial" w:cs="Arial"/>
          <w:b/>
          <w:bCs/>
        </w:rPr>
        <w:t> </w:t>
      </w:r>
      <w:r w:rsidRPr="00D64647">
        <w:rPr>
          <w:rFonts w:ascii="Arial" w:hAnsi="Arial" w:cs="Arial"/>
          <w:b/>
          <w:bCs/>
        </w:rPr>
        <w:t xml:space="preserve">ČR </w:t>
      </w:r>
      <w:r w:rsidR="00816662">
        <w:rPr>
          <w:rFonts w:ascii="Arial" w:hAnsi="Arial" w:cs="Arial"/>
          <w:b/>
          <w:bCs/>
        </w:rPr>
        <w:t xml:space="preserve">a dokonce i projekty na podporu začínajících výzkumníků </w:t>
      </w:r>
      <w:r w:rsidRPr="00D64647">
        <w:rPr>
          <w:rFonts w:ascii="Arial" w:hAnsi="Arial" w:cs="Arial"/>
          <w:b/>
          <w:bCs/>
        </w:rPr>
        <w:t>vedou k</w:t>
      </w:r>
      <w:r>
        <w:rPr>
          <w:rFonts w:ascii="Arial" w:hAnsi="Arial" w:cs="Arial"/>
          <w:b/>
          <w:bCs/>
        </w:rPr>
        <w:t> </w:t>
      </w:r>
      <w:r w:rsidRPr="00D64647">
        <w:rPr>
          <w:rFonts w:ascii="Arial" w:hAnsi="Arial" w:cs="Arial"/>
          <w:b/>
          <w:bCs/>
        </w:rPr>
        <w:t xml:space="preserve">tvorbě kvalitnějších výsledků, než standardní granty. </w:t>
      </w:r>
    </w:p>
    <w:p w:rsidR="00D64647" w:rsidRDefault="00D64647" w:rsidP="003D2645">
      <w:pPr>
        <w:rPr>
          <w:rFonts w:ascii="Arial" w:hAnsi="Arial" w:cs="Arial"/>
        </w:rPr>
      </w:pPr>
    </w:p>
    <w:p w:rsidR="00317BA9" w:rsidRPr="0046503F" w:rsidRDefault="00317BA9" w:rsidP="00317BA9">
      <w:pPr>
        <w:pStyle w:val="Nadpis3"/>
        <w:rPr>
          <w:rFonts w:ascii="Arial" w:hAnsi="Arial" w:cs="Arial"/>
        </w:rPr>
      </w:pPr>
      <w:bookmarkStart w:id="16" w:name="_Toc514671414"/>
      <w:r w:rsidRPr="0046503F">
        <w:rPr>
          <w:rFonts w:ascii="Arial" w:hAnsi="Arial" w:cs="Arial"/>
        </w:rPr>
        <w:t>Oborová skupina Chemical Sciences</w:t>
      </w:r>
      <w:bookmarkEnd w:id="16"/>
    </w:p>
    <w:p w:rsidR="00317BA9" w:rsidRDefault="00317BA9" w:rsidP="003D2645">
      <w:pPr>
        <w:rPr>
          <w:rFonts w:ascii="Arial" w:hAnsi="Arial" w:cs="Arial"/>
        </w:rPr>
      </w:pPr>
    </w:p>
    <w:p w:rsidR="00455543" w:rsidRDefault="00455543" w:rsidP="00455543">
      <w:pPr>
        <w:jc w:val="both"/>
        <w:rPr>
          <w:rFonts w:ascii="Arial" w:hAnsi="Arial" w:cs="Arial"/>
        </w:rPr>
      </w:pPr>
      <w:r w:rsidRPr="00291A02">
        <w:rPr>
          <w:rFonts w:ascii="Arial" w:hAnsi="Arial" w:cs="Arial"/>
        </w:rPr>
        <w:t>Většina výsledků s</w:t>
      </w:r>
      <w:r w:rsidR="00EC0398"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>dedikací GA</w:t>
      </w:r>
      <w:r w:rsidR="00EC0398"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>ČR v</w:t>
      </w:r>
      <w:r w:rsidR="00EC0398"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 xml:space="preserve">oborové skupině </w:t>
      </w:r>
      <w:r>
        <w:rPr>
          <w:rFonts w:ascii="Arial" w:hAnsi="Arial" w:cs="Arial"/>
        </w:rPr>
        <w:t>Chemické vědy</w:t>
      </w:r>
      <w:r w:rsidRPr="00291A02">
        <w:rPr>
          <w:rFonts w:ascii="Arial" w:hAnsi="Arial" w:cs="Arial"/>
        </w:rPr>
        <w:t xml:space="preserve"> byla vytvořena při realizaci standardních grantů (cca 2,</w:t>
      </w:r>
      <w:r>
        <w:rPr>
          <w:rFonts w:ascii="Arial" w:hAnsi="Arial" w:cs="Arial"/>
        </w:rPr>
        <w:t>8</w:t>
      </w:r>
      <w:r w:rsidRPr="00291A02">
        <w:rPr>
          <w:rFonts w:ascii="Arial" w:hAnsi="Arial" w:cs="Arial"/>
        </w:rPr>
        <w:t xml:space="preserve"> tis. z celkového počtu 3,</w:t>
      </w:r>
      <w:r>
        <w:rPr>
          <w:rFonts w:ascii="Arial" w:hAnsi="Arial" w:cs="Arial"/>
        </w:rPr>
        <w:t>8</w:t>
      </w:r>
      <w:r w:rsidRPr="00291A02">
        <w:rPr>
          <w:rFonts w:ascii="Arial" w:hAnsi="Arial" w:cs="Arial"/>
        </w:rPr>
        <w:t xml:space="preserve"> tis.). Dedikaci excelentním grantům obsahovalo v uvedené oborové skupině </w:t>
      </w:r>
      <w:r w:rsidR="00B062CA">
        <w:rPr>
          <w:rFonts w:ascii="Arial" w:hAnsi="Arial" w:cs="Arial"/>
        </w:rPr>
        <w:t>488</w:t>
      </w:r>
      <w:r w:rsidRPr="00291A02">
        <w:rPr>
          <w:rFonts w:ascii="Arial" w:hAnsi="Arial" w:cs="Arial"/>
        </w:rPr>
        <w:t xml:space="preserve"> výsledků. Při řešení projektů na podporu začínajících výzkumníků (postdoktroské granty, doktorské granty, juniorské granty) vzniklo </w:t>
      </w:r>
      <w:r w:rsidR="00B062CA">
        <w:rPr>
          <w:rFonts w:ascii="Arial" w:hAnsi="Arial" w:cs="Arial"/>
        </w:rPr>
        <w:t>424</w:t>
      </w:r>
      <w:r w:rsidRPr="00291A02">
        <w:rPr>
          <w:rFonts w:ascii="Arial" w:hAnsi="Arial" w:cs="Arial"/>
        </w:rPr>
        <w:t xml:space="preserve"> výsledků. Z pohledu kvality periodik, ve kterých byly výsledky publikovány, jsou patrné rozdíly mezi jednotlivými skupinami </w:t>
      </w:r>
      <w:r w:rsidRPr="00291A02">
        <w:rPr>
          <w:rFonts w:ascii="Arial" w:hAnsi="Arial" w:cs="Arial"/>
        </w:rPr>
        <w:lastRenderedPageBreak/>
        <w:t>grantů. Výsledky excelentních grantů js</w:t>
      </w:r>
      <w:r>
        <w:rPr>
          <w:rFonts w:ascii="Arial" w:hAnsi="Arial" w:cs="Arial"/>
        </w:rPr>
        <w:t>ou výrazně častěji zastoupeny v </w:t>
      </w:r>
      <w:r w:rsidRPr="00291A02">
        <w:rPr>
          <w:rFonts w:ascii="Arial" w:hAnsi="Arial" w:cs="Arial"/>
        </w:rPr>
        <w:t>nejprestižnějších periodikách ve srovnání se standardními granty (1</w:t>
      </w:r>
      <w:r w:rsidR="00B062CA">
        <w:rPr>
          <w:rFonts w:ascii="Arial" w:hAnsi="Arial" w:cs="Arial"/>
        </w:rPr>
        <w:t>9 </w:t>
      </w:r>
      <w:r w:rsidRPr="00291A02">
        <w:rPr>
          <w:rFonts w:ascii="Arial" w:hAnsi="Arial" w:cs="Arial"/>
        </w:rPr>
        <w:t>% v horním decilu a 5</w:t>
      </w:r>
      <w:r w:rsidR="00B062CA">
        <w:rPr>
          <w:rFonts w:ascii="Arial" w:hAnsi="Arial" w:cs="Arial"/>
        </w:rPr>
        <w:t>9 </w:t>
      </w:r>
      <w:r w:rsidRPr="00291A02">
        <w:rPr>
          <w:rFonts w:ascii="Arial" w:hAnsi="Arial" w:cs="Arial"/>
        </w:rPr>
        <w:t xml:space="preserve">% v horním kvartilu u výsledků dedikovaných excelentním grantům oproti </w:t>
      </w:r>
      <w:r w:rsidR="00B062CA">
        <w:rPr>
          <w:rFonts w:ascii="Arial" w:hAnsi="Arial" w:cs="Arial"/>
        </w:rPr>
        <w:t>pouhým 8 </w:t>
      </w:r>
      <w:r w:rsidRPr="00291A02">
        <w:rPr>
          <w:rFonts w:ascii="Arial" w:hAnsi="Arial" w:cs="Arial"/>
        </w:rPr>
        <w:t xml:space="preserve">% v horním decilu a </w:t>
      </w:r>
      <w:r w:rsidR="00B062CA">
        <w:rPr>
          <w:rFonts w:ascii="Arial" w:hAnsi="Arial" w:cs="Arial"/>
        </w:rPr>
        <w:t>38 </w:t>
      </w:r>
      <w:r w:rsidRPr="00291A02">
        <w:rPr>
          <w:rFonts w:ascii="Arial" w:hAnsi="Arial" w:cs="Arial"/>
        </w:rPr>
        <w:t>% v horním kvartilu u standardních grantů). Zastoupení výsledků grantů na podporu začínajících výzkumníků v horním decilu a horním kvartilu periodik dle AIS (1</w:t>
      </w:r>
      <w:r w:rsidR="00B062CA">
        <w:rPr>
          <w:rFonts w:ascii="Arial" w:hAnsi="Arial" w:cs="Arial"/>
        </w:rPr>
        <w:t>1 </w:t>
      </w:r>
      <w:r w:rsidRPr="00291A02">
        <w:rPr>
          <w:rFonts w:ascii="Arial" w:hAnsi="Arial" w:cs="Arial"/>
        </w:rPr>
        <w:t xml:space="preserve">% a </w:t>
      </w:r>
      <w:r w:rsidR="00B062CA">
        <w:rPr>
          <w:rFonts w:ascii="Arial" w:hAnsi="Arial" w:cs="Arial"/>
        </w:rPr>
        <w:t>43 </w:t>
      </w:r>
      <w:r w:rsidRPr="00291A02">
        <w:rPr>
          <w:rFonts w:ascii="Arial" w:hAnsi="Arial" w:cs="Arial"/>
        </w:rPr>
        <w:t xml:space="preserve">%) je </w:t>
      </w:r>
      <w:r w:rsidR="00B062CA">
        <w:rPr>
          <w:rFonts w:ascii="Arial" w:hAnsi="Arial" w:cs="Arial"/>
        </w:rPr>
        <w:t xml:space="preserve">mírně </w:t>
      </w:r>
      <w:r w:rsidRPr="00291A02">
        <w:rPr>
          <w:rFonts w:ascii="Arial" w:hAnsi="Arial" w:cs="Arial"/>
        </w:rPr>
        <w:t xml:space="preserve">vyšší ve srovnání se standardními granty. </w:t>
      </w:r>
    </w:p>
    <w:p w:rsidR="00455543" w:rsidRDefault="00455543" w:rsidP="00B062CA">
      <w:pPr>
        <w:jc w:val="both"/>
        <w:rPr>
          <w:rFonts w:ascii="Arial" w:hAnsi="Arial" w:cs="Arial"/>
        </w:rPr>
      </w:pPr>
      <w:r w:rsidRPr="00291A02">
        <w:rPr>
          <w:rFonts w:ascii="Arial" w:hAnsi="Arial" w:cs="Arial"/>
        </w:rPr>
        <w:t>Z mezinárodního srovnání plynoucí ztráta v kvalitě výsledků českých výzkumníků na výsledky výzkumu v</w:t>
      </w:r>
      <w:r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 xml:space="preserve">Rakousku a Belgii </w:t>
      </w:r>
      <w:r w:rsidR="00B062CA">
        <w:rPr>
          <w:rFonts w:ascii="Arial" w:hAnsi="Arial" w:cs="Arial"/>
        </w:rPr>
        <w:t>je</w:t>
      </w:r>
      <w:r w:rsidRPr="00291A02">
        <w:rPr>
          <w:rFonts w:ascii="Arial" w:hAnsi="Arial" w:cs="Arial"/>
        </w:rPr>
        <w:t xml:space="preserve"> v případě aktivit GA</w:t>
      </w:r>
      <w:r w:rsidR="00EC0398"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 xml:space="preserve">ČR </w:t>
      </w:r>
      <w:r w:rsidR="00B062CA">
        <w:rPr>
          <w:rFonts w:ascii="Arial" w:hAnsi="Arial" w:cs="Arial"/>
        </w:rPr>
        <w:t>znatelně</w:t>
      </w:r>
      <w:r w:rsidRPr="00291A02">
        <w:rPr>
          <w:rFonts w:ascii="Arial" w:hAnsi="Arial" w:cs="Arial"/>
        </w:rPr>
        <w:t xml:space="preserve"> kompenzována excelentními granty. Ty z pohledu kvality výsledků </w:t>
      </w:r>
      <w:r w:rsidR="00B062CA">
        <w:rPr>
          <w:rFonts w:ascii="Arial" w:hAnsi="Arial" w:cs="Arial"/>
        </w:rPr>
        <w:t>předčí Rakousko i Belgii</w:t>
      </w:r>
      <w:r w:rsidRPr="00291A02">
        <w:rPr>
          <w:rFonts w:ascii="Arial" w:hAnsi="Arial" w:cs="Arial"/>
        </w:rPr>
        <w:t xml:space="preserve">. Podíl výsledků vzniklých při řešení excelentních grantů v horním decilu nejkvalitnějších periodik činil </w:t>
      </w:r>
      <w:r w:rsidR="00B062CA">
        <w:rPr>
          <w:rFonts w:ascii="Arial" w:hAnsi="Arial" w:cs="Arial"/>
        </w:rPr>
        <w:t>19</w:t>
      </w:r>
      <w:r w:rsidRPr="00291A02">
        <w:rPr>
          <w:rFonts w:ascii="Arial" w:hAnsi="Arial" w:cs="Arial"/>
        </w:rPr>
        <w:t>,</w:t>
      </w:r>
      <w:r w:rsidR="00B062CA">
        <w:rPr>
          <w:rFonts w:ascii="Arial" w:hAnsi="Arial" w:cs="Arial"/>
        </w:rPr>
        <w:t>4 </w:t>
      </w:r>
      <w:r w:rsidRPr="00291A02">
        <w:rPr>
          <w:rFonts w:ascii="Arial" w:hAnsi="Arial" w:cs="Arial"/>
        </w:rPr>
        <w:t>%, v</w:t>
      </w:r>
      <w:r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>Rakousku to bylo cca 1</w:t>
      </w:r>
      <w:r w:rsidR="00B062CA">
        <w:rPr>
          <w:rFonts w:ascii="Arial" w:hAnsi="Arial" w:cs="Arial"/>
        </w:rPr>
        <w:t>2</w:t>
      </w:r>
      <w:r w:rsidRPr="00291A02">
        <w:rPr>
          <w:rFonts w:ascii="Arial" w:hAnsi="Arial" w:cs="Arial"/>
        </w:rPr>
        <w:t>,</w:t>
      </w:r>
      <w:r w:rsidR="00B062CA">
        <w:rPr>
          <w:rFonts w:ascii="Arial" w:hAnsi="Arial" w:cs="Arial"/>
        </w:rPr>
        <w:t>8 </w:t>
      </w:r>
      <w:r w:rsidRPr="00291A02">
        <w:rPr>
          <w:rFonts w:ascii="Arial" w:hAnsi="Arial" w:cs="Arial"/>
        </w:rPr>
        <w:t>%, v Belgii cca 1</w:t>
      </w:r>
      <w:r w:rsidR="00B062CA">
        <w:rPr>
          <w:rFonts w:ascii="Arial" w:hAnsi="Arial" w:cs="Arial"/>
        </w:rPr>
        <w:t>6</w:t>
      </w:r>
      <w:r w:rsidRPr="00291A02">
        <w:rPr>
          <w:rFonts w:ascii="Arial" w:hAnsi="Arial" w:cs="Arial"/>
        </w:rPr>
        <w:t>,</w:t>
      </w:r>
      <w:r w:rsidR="00B062CA">
        <w:rPr>
          <w:rFonts w:ascii="Arial" w:hAnsi="Arial" w:cs="Arial"/>
        </w:rPr>
        <w:t>6 </w:t>
      </w:r>
      <w:r w:rsidRPr="00291A02">
        <w:rPr>
          <w:rFonts w:ascii="Arial" w:hAnsi="Arial" w:cs="Arial"/>
        </w:rPr>
        <w:t xml:space="preserve">%. </w:t>
      </w:r>
      <w:r w:rsidRPr="006A478F">
        <w:rPr>
          <w:rFonts w:ascii="Arial" w:hAnsi="Arial" w:cs="Arial"/>
        </w:rPr>
        <w:t>Výsledky s dedikací excelentnímu projektu GA</w:t>
      </w:r>
      <w:r w:rsidR="00EC0398">
        <w:rPr>
          <w:rFonts w:ascii="Arial" w:hAnsi="Arial" w:cs="Arial"/>
        </w:rPr>
        <w:t> </w:t>
      </w:r>
      <w:r w:rsidRPr="006A478F">
        <w:rPr>
          <w:rFonts w:ascii="Arial" w:hAnsi="Arial" w:cs="Arial"/>
        </w:rPr>
        <w:t xml:space="preserve">ČR v horní polovině kvalitnějších periodik dle AIS tvořily cca </w:t>
      </w:r>
      <w:r w:rsidR="00AF5111" w:rsidRPr="006A478F">
        <w:rPr>
          <w:rFonts w:ascii="Arial" w:hAnsi="Arial" w:cs="Arial"/>
        </w:rPr>
        <w:t>87</w:t>
      </w:r>
      <w:r w:rsidRPr="006A478F">
        <w:rPr>
          <w:rFonts w:ascii="Arial" w:hAnsi="Arial" w:cs="Arial"/>
        </w:rPr>
        <w:t xml:space="preserve"> %, v Rakousku to bylo </w:t>
      </w:r>
      <w:r w:rsidR="00AF5111" w:rsidRPr="006A478F">
        <w:rPr>
          <w:rFonts w:ascii="Arial" w:hAnsi="Arial" w:cs="Arial"/>
        </w:rPr>
        <w:t>přibližně</w:t>
      </w:r>
      <w:r w:rsidRPr="006A478F">
        <w:rPr>
          <w:rFonts w:ascii="Arial" w:hAnsi="Arial" w:cs="Arial"/>
        </w:rPr>
        <w:t xml:space="preserve"> 8</w:t>
      </w:r>
      <w:r w:rsidR="00AF5111" w:rsidRPr="006A478F">
        <w:rPr>
          <w:rFonts w:ascii="Arial" w:hAnsi="Arial" w:cs="Arial"/>
        </w:rPr>
        <w:t>2</w:t>
      </w:r>
      <w:r w:rsidRPr="006A478F">
        <w:rPr>
          <w:rFonts w:ascii="Arial" w:hAnsi="Arial" w:cs="Arial"/>
        </w:rPr>
        <w:t> % a v</w:t>
      </w:r>
      <w:r w:rsidR="00EC0398">
        <w:rPr>
          <w:rFonts w:ascii="Arial" w:hAnsi="Arial" w:cs="Arial"/>
        </w:rPr>
        <w:t> </w:t>
      </w:r>
      <w:r w:rsidRPr="006A478F">
        <w:rPr>
          <w:rFonts w:ascii="Arial" w:hAnsi="Arial" w:cs="Arial"/>
        </w:rPr>
        <w:t xml:space="preserve">Belgii </w:t>
      </w:r>
      <w:r w:rsidR="00AF5111" w:rsidRPr="006A478F">
        <w:rPr>
          <w:rFonts w:ascii="Arial" w:hAnsi="Arial" w:cs="Arial"/>
        </w:rPr>
        <w:t>necelých</w:t>
      </w:r>
      <w:r w:rsidRPr="006A478F">
        <w:rPr>
          <w:rFonts w:ascii="Arial" w:hAnsi="Arial" w:cs="Arial"/>
        </w:rPr>
        <w:t xml:space="preserve"> 8</w:t>
      </w:r>
      <w:r w:rsidR="00AF5111" w:rsidRPr="006A478F">
        <w:rPr>
          <w:rFonts w:ascii="Arial" w:hAnsi="Arial" w:cs="Arial"/>
        </w:rPr>
        <w:t>9</w:t>
      </w:r>
      <w:r w:rsidRPr="006A478F">
        <w:rPr>
          <w:rFonts w:ascii="Arial" w:hAnsi="Arial" w:cs="Arial"/>
        </w:rPr>
        <w:t> %. V dolním kvartilu periodik dle AIS se nacházel</w:t>
      </w:r>
      <w:r w:rsidR="00AF5111" w:rsidRPr="006A478F">
        <w:rPr>
          <w:rFonts w:ascii="Arial" w:hAnsi="Arial" w:cs="Arial"/>
        </w:rPr>
        <w:t>y pouhá</w:t>
      </w:r>
      <w:r w:rsidRPr="006A478F">
        <w:rPr>
          <w:rFonts w:ascii="Arial" w:hAnsi="Arial" w:cs="Arial"/>
        </w:rPr>
        <w:t xml:space="preserve"> </w:t>
      </w:r>
      <w:r w:rsidR="00AF5111" w:rsidRPr="006A478F">
        <w:rPr>
          <w:rFonts w:ascii="Arial" w:hAnsi="Arial" w:cs="Arial"/>
        </w:rPr>
        <w:t>4</w:t>
      </w:r>
      <w:r w:rsidRPr="006A478F">
        <w:rPr>
          <w:rFonts w:ascii="Arial" w:hAnsi="Arial" w:cs="Arial"/>
        </w:rPr>
        <w:t> % výsledků s dedikací excelentním grantům GA</w:t>
      </w:r>
      <w:r w:rsidR="00EC0398">
        <w:rPr>
          <w:rFonts w:ascii="Arial" w:hAnsi="Arial" w:cs="Arial"/>
        </w:rPr>
        <w:t> </w:t>
      </w:r>
      <w:r w:rsidRPr="006A478F">
        <w:rPr>
          <w:rFonts w:ascii="Arial" w:hAnsi="Arial" w:cs="Arial"/>
        </w:rPr>
        <w:t xml:space="preserve">ČR, což je </w:t>
      </w:r>
      <w:r w:rsidR="00AF5111" w:rsidRPr="006A478F">
        <w:rPr>
          <w:rFonts w:ascii="Arial" w:hAnsi="Arial" w:cs="Arial"/>
        </w:rPr>
        <w:t>hodnota srovnatelná</w:t>
      </w:r>
      <w:r w:rsidRPr="006A478F">
        <w:rPr>
          <w:rFonts w:ascii="Arial" w:hAnsi="Arial" w:cs="Arial"/>
        </w:rPr>
        <w:t xml:space="preserve"> </w:t>
      </w:r>
      <w:r w:rsidR="00AF5111" w:rsidRPr="006A478F">
        <w:rPr>
          <w:rFonts w:ascii="Arial" w:hAnsi="Arial" w:cs="Arial"/>
        </w:rPr>
        <w:t>s</w:t>
      </w:r>
      <w:r w:rsidR="00EC0398">
        <w:rPr>
          <w:rFonts w:ascii="Arial" w:hAnsi="Arial" w:cs="Arial"/>
        </w:rPr>
        <w:t> </w:t>
      </w:r>
      <w:r w:rsidRPr="006A478F">
        <w:rPr>
          <w:rFonts w:ascii="Arial" w:hAnsi="Arial" w:cs="Arial"/>
        </w:rPr>
        <w:t>Rakousk</w:t>
      </w:r>
      <w:r w:rsidR="00AF5111" w:rsidRPr="006A478F">
        <w:rPr>
          <w:rFonts w:ascii="Arial" w:hAnsi="Arial" w:cs="Arial"/>
        </w:rPr>
        <w:t>em</w:t>
      </w:r>
      <w:r w:rsidRPr="006A478F">
        <w:rPr>
          <w:rFonts w:ascii="Arial" w:hAnsi="Arial" w:cs="Arial"/>
        </w:rPr>
        <w:t xml:space="preserve"> </w:t>
      </w:r>
      <w:r w:rsidR="00AF5111" w:rsidRPr="006A478F">
        <w:rPr>
          <w:rFonts w:ascii="Arial" w:hAnsi="Arial" w:cs="Arial"/>
        </w:rPr>
        <w:t>i</w:t>
      </w:r>
      <w:r w:rsidRPr="006A478F">
        <w:rPr>
          <w:rFonts w:ascii="Arial" w:hAnsi="Arial" w:cs="Arial"/>
        </w:rPr>
        <w:t xml:space="preserve"> Belgi</w:t>
      </w:r>
      <w:r w:rsidR="00AF5111" w:rsidRPr="006A478F">
        <w:rPr>
          <w:rFonts w:ascii="Arial" w:hAnsi="Arial" w:cs="Arial"/>
        </w:rPr>
        <w:t>í</w:t>
      </w:r>
      <w:r w:rsidRPr="006A478F">
        <w:rPr>
          <w:rFonts w:ascii="Arial" w:hAnsi="Arial" w:cs="Arial"/>
        </w:rPr>
        <w:t xml:space="preserve">. </w:t>
      </w:r>
      <w:r w:rsidR="00AF5111" w:rsidRPr="006A478F">
        <w:rPr>
          <w:rFonts w:ascii="Arial" w:hAnsi="Arial" w:cs="Arial"/>
        </w:rPr>
        <w:t>Je však nutno mít na zřeteli</w:t>
      </w:r>
      <w:r w:rsidR="006A478F" w:rsidRPr="006A478F">
        <w:rPr>
          <w:rFonts w:ascii="Arial" w:hAnsi="Arial" w:cs="Arial"/>
        </w:rPr>
        <w:t xml:space="preserve">, že </w:t>
      </w:r>
      <w:r w:rsidRPr="006A478F">
        <w:rPr>
          <w:rFonts w:ascii="Arial" w:hAnsi="Arial" w:cs="Arial"/>
        </w:rPr>
        <w:t>v</w:t>
      </w:r>
      <w:r w:rsidR="006A478F" w:rsidRPr="006A478F">
        <w:rPr>
          <w:rFonts w:ascii="Arial" w:hAnsi="Arial" w:cs="Arial"/>
        </w:rPr>
        <w:t> </w:t>
      </w:r>
      <w:r w:rsidRPr="006A478F">
        <w:rPr>
          <w:rFonts w:ascii="Arial" w:hAnsi="Arial" w:cs="Arial"/>
        </w:rPr>
        <w:t xml:space="preserve">případě Rakouska a Belgie </w:t>
      </w:r>
      <w:r w:rsidR="006A478F" w:rsidRPr="006A478F">
        <w:rPr>
          <w:rFonts w:ascii="Arial" w:hAnsi="Arial" w:cs="Arial"/>
        </w:rPr>
        <w:t>se jedná o výsledky za</w:t>
      </w:r>
      <w:r w:rsidRPr="006A478F">
        <w:rPr>
          <w:rFonts w:ascii="Arial" w:hAnsi="Arial" w:cs="Arial"/>
        </w:rPr>
        <w:t xml:space="preserve"> všechny výzkumné aktivity, nikoliv pouze aktivity přímo cílící na excelenci. </w:t>
      </w:r>
      <w:r w:rsidR="006A478F" w:rsidRPr="006A478F">
        <w:rPr>
          <w:rFonts w:ascii="Arial" w:hAnsi="Arial" w:cs="Arial"/>
        </w:rPr>
        <w:t xml:space="preserve">Standardní granty v mezinárodním srovnání z pohledu kvality výsledků výrazně zaostávají </w:t>
      </w:r>
      <w:r w:rsidR="00EC0398">
        <w:rPr>
          <w:rFonts w:ascii="Arial" w:hAnsi="Arial" w:cs="Arial"/>
        </w:rPr>
        <w:t>z</w:t>
      </w:r>
      <w:r w:rsidR="006A478F" w:rsidRPr="006A478F">
        <w:rPr>
          <w:rFonts w:ascii="Arial" w:hAnsi="Arial" w:cs="Arial"/>
        </w:rPr>
        <w:t xml:space="preserve">a Rakouskem i Belgií. </w:t>
      </w:r>
      <w:r w:rsidRPr="006A478F">
        <w:rPr>
          <w:rFonts w:ascii="Arial" w:hAnsi="Arial" w:cs="Arial"/>
        </w:rPr>
        <w:t xml:space="preserve">Lepšího postavení než </w:t>
      </w:r>
      <w:r w:rsidR="006A478F" w:rsidRPr="006A478F">
        <w:rPr>
          <w:rFonts w:ascii="Arial" w:hAnsi="Arial" w:cs="Arial"/>
        </w:rPr>
        <w:t>standardní</w:t>
      </w:r>
      <w:r w:rsidRPr="006A478F">
        <w:rPr>
          <w:rFonts w:ascii="Arial" w:hAnsi="Arial" w:cs="Arial"/>
        </w:rPr>
        <w:t xml:space="preserve"> granty dosahují granty pro začínající výzkumníky, u nichž podíl výsledků v horním decilu </w:t>
      </w:r>
      <w:r w:rsidR="006A478F" w:rsidRPr="006A478F">
        <w:rPr>
          <w:rFonts w:ascii="Arial" w:hAnsi="Arial" w:cs="Arial"/>
        </w:rPr>
        <w:t xml:space="preserve">a v horní polovině </w:t>
      </w:r>
      <w:r w:rsidRPr="006A478F">
        <w:rPr>
          <w:rFonts w:ascii="Arial" w:hAnsi="Arial" w:cs="Arial"/>
        </w:rPr>
        <w:t xml:space="preserve">kvalitnějších periodik </w:t>
      </w:r>
      <w:r w:rsidR="006A478F" w:rsidRPr="006A478F">
        <w:rPr>
          <w:rFonts w:ascii="Arial" w:hAnsi="Arial" w:cs="Arial"/>
        </w:rPr>
        <w:t xml:space="preserve">téměř </w:t>
      </w:r>
      <w:r w:rsidRPr="006A478F">
        <w:rPr>
          <w:rFonts w:ascii="Arial" w:hAnsi="Arial" w:cs="Arial"/>
        </w:rPr>
        <w:t>dosahuje úrovně Rakouska.</w:t>
      </w:r>
      <w:r w:rsidRPr="00B062CA">
        <w:rPr>
          <w:rFonts w:ascii="Arial" w:hAnsi="Arial" w:cs="Arial"/>
          <w:highlight w:val="yellow"/>
        </w:rPr>
        <w:t xml:space="preserve"> </w:t>
      </w:r>
    </w:p>
    <w:p w:rsidR="00EC0398" w:rsidRDefault="00EC0398" w:rsidP="00B062CA">
      <w:pPr>
        <w:jc w:val="both"/>
        <w:rPr>
          <w:rFonts w:ascii="Arial" w:hAnsi="Arial" w:cs="Arial"/>
        </w:rPr>
      </w:pPr>
    </w:p>
    <w:p w:rsidR="00EC0398" w:rsidRDefault="00EC0398" w:rsidP="00B062CA">
      <w:pPr>
        <w:jc w:val="both"/>
        <w:rPr>
          <w:rFonts w:ascii="Arial" w:hAnsi="Arial" w:cs="Arial"/>
        </w:rPr>
      </w:pPr>
      <w:r w:rsidRPr="000337A0">
        <w:rPr>
          <w:rFonts w:ascii="Arial" w:hAnsi="Arial" w:cs="Arial"/>
          <w:b/>
        </w:rPr>
        <w:t>Obr. 2.</w:t>
      </w:r>
      <w:r>
        <w:rPr>
          <w:rFonts w:ascii="Arial" w:hAnsi="Arial" w:cs="Arial"/>
          <w:b/>
        </w:rPr>
        <w:t>3</w:t>
      </w:r>
      <w:r w:rsidRPr="000337A0">
        <w:rPr>
          <w:rFonts w:ascii="Arial" w:hAnsi="Arial" w:cs="Arial"/>
          <w:b/>
        </w:rPr>
        <w:t xml:space="preserve">: Porovnání nejvýznamnějších aktivit podporovaných Grantovou agenturou ČR z hlediska kvality výsledků v oboru </w:t>
      </w:r>
      <w:r>
        <w:rPr>
          <w:rFonts w:ascii="Arial" w:hAnsi="Arial" w:cs="Arial"/>
          <w:b/>
        </w:rPr>
        <w:t>Chemické vědy</w:t>
      </w:r>
    </w:p>
    <w:p w:rsidR="00317BA9" w:rsidRDefault="00317BA9" w:rsidP="00D11609">
      <w:pPr>
        <w:jc w:val="center"/>
        <w:rPr>
          <w:rFonts w:ascii="Arial" w:hAnsi="Arial" w:cs="Arial"/>
        </w:rPr>
      </w:pPr>
      <w:r w:rsidRPr="00317BA9">
        <w:rPr>
          <w:noProof/>
        </w:rPr>
        <w:drawing>
          <wp:inline distT="0" distB="0" distL="0" distR="0">
            <wp:extent cx="5054600" cy="3006725"/>
            <wp:effectExtent l="0" t="0" r="0" b="3175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600" cy="300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398" w:rsidRDefault="00EC0398" w:rsidP="00EC0398">
      <w:pPr>
        <w:jc w:val="both"/>
        <w:rPr>
          <w:rFonts w:ascii="Arial" w:hAnsi="Arial" w:cs="Arial"/>
          <w:i/>
          <w:sz w:val="20"/>
          <w:szCs w:val="20"/>
        </w:rPr>
      </w:pPr>
      <w:r w:rsidRPr="007742EE">
        <w:rPr>
          <w:rFonts w:ascii="Arial" w:hAnsi="Arial" w:cs="Arial"/>
          <w:i/>
          <w:sz w:val="20"/>
          <w:szCs w:val="20"/>
        </w:rPr>
        <w:t xml:space="preserve">Pozn.: </w:t>
      </w:r>
      <w:r>
        <w:rPr>
          <w:rFonts w:ascii="Arial" w:hAnsi="Arial" w:cs="Arial"/>
          <w:i/>
          <w:sz w:val="20"/>
          <w:szCs w:val="20"/>
        </w:rPr>
        <w:t xml:space="preserve">Zahrnuty byly publikace druhu Jimp uvedené v IS VaVaI s rokem uplatnění 2012 – 2016, které byly zároveň evidovány jako druhy Article a Review v databázi Web of Science Core Collection společnosti Clarivate Analytics; </w:t>
      </w:r>
      <w:r w:rsidRPr="007742EE">
        <w:rPr>
          <w:rFonts w:ascii="Arial" w:hAnsi="Arial" w:cs="Arial"/>
          <w:i/>
          <w:sz w:val="20"/>
          <w:szCs w:val="20"/>
        </w:rPr>
        <w:t xml:space="preserve">Číselný údaj ve sloupcích udává </w:t>
      </w:r>
      <w:r>
        <w:rPr>
          <w:rFonts w:ascii="Arial" w:hAnsi="Arial" w:cs="Arial"/>
          <w:i/>
          <w:sz w:val="20"/>
          <w:szCs w:val="20"/>
        </w:rPr>
        <w:t>skutečný počet článků</w:t>
      </w:r>
    </w:p>
    <w:p w:rsidR="00EC0398" w:rsidRDefault="00EC0398" w:rsidP="00D11609">
      <w:pPr>
        <w:jc w:val="center"/>
        <w:rPr>
          <w:rFonts w:ascii="Arial" w:hAnsi="Arial" w:cs="Arial"/>
        </w:rPr>
      </w:pPr>
    </w:p>
    <w:p w:rsidR="00EC0398" w:rsidRDefault="00EC0398" w:rsidP="00EC0398">
      <w:pPr>
        <w:keepNext/>
        <w:spacing w:after="100" w:afterAutospacing="1"/>
        <w:jc w:val="both"/>
        <w:rPr>
          <w:rFonts w:ascii="Arial" w:hAnsi="Arial" w:cs="Arial"/>
        </w:rPr>
      </w:pPr>
      <w:r w:rsidRPr="000337A0">
        <w:rPr>
          <w:rFonts w:ascii="Arial" w:hAnsi="Arial" w:cs="Arial"/>
          <w:b/>
        </w:rPr>
        <w:lastRenderedPageBreak/>
        <w:t>Tab. 2.</w:t>
      </w:r>
      <w:r>
        <w:rPr>
          <w:rFonts w:ascii="Arial" w:hAnsi="Arial" w:cs="Arial"/>
          <w:b/>
        </w:rPr>
        <w:t>3</w:t>
      </w:r>
      <w:r w:rsidRPr="000337A0">
        <w:rPr>
          <w:rFonts w:ascii="Arial" w:hAnsi="Arial" w:cs="Arial"/>
          <w:b/>
        </w:rPr>
        <w:t>:</w:t>
      </w:r>
      <w:r w:rsidRPr="000337A0">
        <w:rPr>
          <w:rFonts w:ascii="Arial" w:hAnsi="Arial" w:cs="Arial"/>
          <w:b/>
        </w:rPr>
        <w:tab/>
        <w:t>Indikátory kvality výsledků vytvořených s podporou nejvýznamnějších skupin grantových projektů GA</w:t>
      </w:r>
      <w:r>
        <w:rPr>
          <w:rFonts w:ascii="Arial" w:hAnsi="Arial" w:cs="Arial"/>
          <w:b/>
        </w:rPr>
        <w:t> </w:t>
      </w:r>
      <w:r w:rsidRPr="000337A0">
        <w:rPr>
          <w:rFonts w:ascii="Arial" w:hAnsi="Arial" w:cs="Arial"/>
          <w:b/>
        </w:rPr>
        <w:t xml:space="preserve">ČR v mezinárodním srovnání v oboru </w:t>
      </w:r>
      <w:r>
        <w:rPr>
          <w:rFonts w:ascii="Arial" w:hAnsi="Arial" w:cs="Arial"/>
          <w:b/>
        </w:rPr>
        <w:t>Chemické vědy</w:t>
      </w:r>
    </w:p>
    <w:tbl>
      <w:tblPr>
        <w:tblW w:w="89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620"/>
        <w:gridCol w:w="880"/>
        <w:gridCol w:w="880"/>
        <w:gridCol w:w="880"/>
        <w:gridCol w:w="880"/>
        <w:gridCol w:w="934"/>
        <w:gridCol w:w="947"/>
        <w:gridCol w:w="880"/>
      </w:tblGrid>
      <w:tr w:rsidR="00DC6216" w:rsidRPr="00DC6216" w:rsidTr="00EC0398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6216" w:rsidRPr="00DC6216" w:rsidRDefault="00DC6216" w:rsidP="00DC621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C621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Chemical sciences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6216" w:rsidRPr="00DC6216" w:rsidRDefault="00DC6216" w:rsidP="00DC621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C621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6216" w:rsidRPr="00DC6216" w:rsidRDefault="00DC6216" w:rsidP="00DC621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C6216">
              <w:rPr>
                <w:rFonts w:ascii="Calibri" w:hAnsi="Calibri"/>
                <w:color w:val="000000"/>
                <w:sz w:val="22"/>
                <w:szCs w:val="22"/>
              </w:rPr>
              <w:t>CZE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6216" w:rsidRPr="00DC6216" w:rsidRDefault="00DC6216" w:rsidP="00DC621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C6216">
              <w:rPr>
                <w:rFonts w:ascii="Calibri" w:hAnsi="Calibri"/>
                <w:color w:val="000000"/>
                <w:sz w:val="22"/>
                <w:szCs w:val="22"/>
              </w:rPr>
              <w:t>GACR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6216" w:rsidRPr="00DC6216" w:rsidRDefault="00DC6216" w:rsidP="00DC621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C6216">
              <w:rPr>
                <w:rFonts w:ascii="Calibri" w:hAnsi="Calibri"/>
                <w:color w:val="000000"/>
                <w:sz w:val="22"/>
                <w:szCs w:val="22"/>
              </w:rPr>
              <w:t>AUT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6216" w:rsidRPr="00DC6216" w:rsidRDefault="00DC6216" w:rsidP="00DC621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C6216">
              <w:rPr>
                <w:rFonts w:ascii="Calibri" w:hAnsi="Calibri"/>
                <w:color w:val="000000"/>
                <w:sz w:val="22"/>
                <w:szCs w:val="22"/>
              </w:rPr>
              <w:t>BEL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6216" w:rsidRPr="00DC6216" w:rsidRDefault="00DC6216" w:rsidP="00DC621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C6216">
              <w:rPr>
                <w:rFonts w:ascii="Calibri" w:hAnsi="Calibri"/>
                <w:color w:val="000000"/>
                <w:sz w:val="22"/>
                <w:szCs w:val="22"/>
              </w:rPr>
              <w:t>standard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6216" w:rsidRPr="00DC6216" w:rsidRDefault="00DC6216" w:rsidP="00DC621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C6216">
              <w:rPr>
                <w:rFonts w:ascii="Calibri" w:hAnsi="Calibri"/>
                <w:color w:val="000000"/>
                <w:sz w:val="22"/>
                <w:szCs w:val="22"/>
              </w:rPr>
              <w:t>excellent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6216" w:rsidRPr="00DC6216" w:rsidRDefault="00DC6216" w:rsidP="00DC621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C6216">
              <w:rPr>
                <w:rFonts w:ascii="Calibri" w:hAnsi="Calibri"/>
                <w:color w:val="000000"/>
                <w:sz w:val="22"/>
                <w:szCs w:val="22"/>
              </w:rPr>
              <w:t>postdoc</w:t>
            </w:r>
          </w:p>
        </w:tc>
      </w:tr>
      <w:tr w:rsidR="00DC6216" w:rsidRPr="00DC6216" w:rsidTr="00EC0398">
        <w:trPr>
          <w:trHeight w:val="30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216" w:rsidRPr="00DC6216" w:rsidRDefault="00DC6216" w:rsidP="00DC621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C6216">
              <w:rPr>
                <w:rFonts w:ascii="Calibri" w:hAnsi="Calibri"/>
                <w:color w:val="000000"/>
                <w:sz w:val="22"/>
                <w:szCs w:val="22"/>
              </w:rPr>
              <w:t>AIS top decil (%)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216" w:rsidRPr="00DC6216" w:rsidRDefault="00DC6216" w:rsidP="00DC621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216" w:rsidRPr="00DC6216" w:rsidRDefault="00DC6216" w:rsidP="00DC621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C6216">
              <w:rPr>
                <w:rFonts w:ascii="Calibri" w:hAnsi="Calibri"/>
                <w:color w:val="000000"/>
                <w:sz w:val="22"/>
                <w:szCs w:val="22"/>
              </w:rPr>
              <w:t>7,75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216" w:rsidRPr="00DC6216" w:rsidRDefault="00DC6216" w:rsidP="00DC621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C6216">
              <w:rPr>
                <w:rFonts w:ascii="Calibri" w:hAnsi="Calibri"/>
                <w:color w:val="000000"/>
                <w:sz w:val="22"/>
                <w:szCs w:val="22"/>
              </w:rPr>
              <w:t>10,29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216" w:rsidRPr="00DC6216" w:rsidRDefault="00DC6216" w:rsidP="00DC621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C6216">
              <w:rPr>
                <w:rFonts w:ascii="Calibri" w:hAnsi="Calibri"/>
                <w:color w:val="000000"/>
                <w:sz w:val="22"/>
                <w:szCs w:val="22"/>
              </w:rPr>
              <w:t>12,79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216" w:rsidRPr="00DC6216" w:rsidRDefault="00DC6216" w:rsidP="00DC621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C6216">
              <w:rPr>
                <w:rFonts w:ascii="Calibri" w:hAnsi="Calibri"/>
                <w:color w:val="000000"/>
                <w:sz w:val="22"/>
                <w:szCs w:val="22"/>
              </w:rPr>
              <w:t>16,59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216" w:rsidRPr="00DC6216" w:rsidRDefault="00DC6216" w:rsidP="00DC621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C6216">
              <w:rPr>
                <w:rFonts w:ascii="Calibri" w:hAnsi="Calibri"/>
                <w:color w:val="000000"/>
                <w:sz w:val="22"/>
                <w:szCs w:val="22"/>
              </w:rPr>
              <w:t>8,37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216" w:rsidRPr="00DC6216" w:rsidRDefault="00DC6216" w:rsidP="00DC621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C6216">
              <w:rPr>
                <w:rFonts w:ascii="Calibri" w:hAnsi="Calibri"/>
                <w:color w:val="000000"/>
                <w:sz w:val="22"/>
                <w:szCs w:val="22"/>
              </w:rPr>
              <w:t>19,38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216" w:rsidRPr="00DC6216" w:rsidRDefault="00DC6216" w:rsidP="00DC621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C6216">
              <w:rPr>
                <w:rFonts w:ascii="Calibri" w:hAnsi="Calibri"/>
                <w:color w:val="000000"/>
                <w:sz w:val="22"/>
                <w:szCs w:val="22"/>
              </w:rPr>
              <w:t>11,37</w:t>
            </w:r>
          </w:p>
        </w:tc>
      </w:tr>
      <w:tr w:rsidR="00DC6216" w:rsidRPr="00DC6216" w:rsidTr="00EC0398">
        <w:trPr>
          <w:trHeight w:val="300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216" w:rsidRPr="00DC6216" w:rsidRDefault="00DC6216" w:rsidP="00DC621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C6216">
              <w:rPr>
                <w:rFonts w:ascii="Calibri" w:hAnsi="Calibri"/>
                <w:color w:val="000000"/>
                <w:sz w:val="22"/>
                <w:szCs w:val="22"/>
              </w:rPr>
              <w:t>AIS above median (%)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216" w:rsidRPr="00DC6216" w:rsidRDefault="00DC6216" w:rsidP="00DC621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C6216">
              <w:rPr>
                <w:rFonts w:ascii="Calibri" w:hAnsi="Calibri"/>
                <w:color w:val="000000"/>
                <w:sz w:val="22"/>
                <w:szCs w:val="22"/>
              </w:rPr>
              <w:t>68,52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216" w:rsidRPr="00DC6216" w:rsidRDefault="00DC6216" w:rsidP="00DC621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C6216">
              <w:rPr>
                <w:rFonts w:ascii="Calibri" w:hAnsi="Calibri"/>
                <w:color w:val="000000"/>
                <w:sz w:val="22"/>
                <w:szCs w:val="22"/>
              </w:rPr>
              <w:t>80,62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216" w:rsidRPr="00DC6216" w:rsidRDefault="00DC6216" w:rsidP="00DC621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C6216">
              <w:rPr>
                <w:rFonts w:ascii="Calibri" w:hAnsi="Calibri"/>
                <w:color w:val="000000"/>
                <w:sz w:val="22"/>
                <w:szCs w:val="22"/>
              </w:rPr>
              <w:t>82,28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216" w:rsidRPr="00DC6216" w:rsidRDefault="00DC6216" w:rsidP="00DC621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C6216">
              <w:rPr>
                <w:rFonts w:ascii="Calibri" w:hAnsi="Calibri"/>
                <w:color w:val="000000"/>
                <w:sz w:val="22"/>
                <w:szCs w:val="22"/>
              </w:rPr>
              <w:t>88,80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216" w:rsidRPr="00DC6216" w:rsidRDefault="00DC6216" w:rsidP="00DC621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C6216">
              <w:rPr>
                <w:rFonts w:ascii="Calibri" w:hAnsi="Calibri"/>
                <w:color w:val="000000"/>
                <w:sz w:val="22"/>
                <w:szCs w:val="22"/>
              </w:rPr>
              <w:t>75,84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216" w:rsidRPr="00DC6216" w:rsidRDefault="00DC6216" w:rsidP="00DC621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C6216">
              <w:rPr>
                <w:rFonts w:ascii="Calibri" w:hAnsi="Calibri"/>
                <w:color w:val="000000"/>
                <w:sz w:val="22"/>
                <w:szCs w:val="22"/>
              </w:rPr>
              <w:t>87,01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216" w:rsidRPr="00DC6216" w:rsidRDefault="00DC6216" w:rsidP="00DC621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C6216">
              <w:rPr>
                <w:rFonts w:ascii="Calibri" w:hAnsi="Calibri"/>
                <w:color w:val="000000"/>
                <w:sz w:val="22"/>
                <w:szCs w:val="22"/>
              </w:rPr>
              <w:t>81,28</w:t>
            </w:r>
          </w:p>
        </w:tc>
      </w:tr>
    </w:tbl>
    <w:p w:rsidR="00EC0398" w:rsidRPr="001A5DE4" w:rsidRDefault="00EC0398" w:rsidP="00EC0398">
      <w:pPr>
        <w:spacing w:before="120" w:after="100" w:afterAutospacing="1"/>
        <w:jc w:val="both"/>
        <w:rPr>
          <w:rFonts w:ascii="Arial" w:hAnsi="Arial" w:cs="Arial"/>
          <w:i/>
          <w:sz w:val="20"/>
          <w:szCs w:val="20"/>
        </w:rPr>
      </w:pPr>
      <w:r w:rsidRPr="007742EE">
        <w:rPr>
          <w:rFonts w:ascii="Arial" w:hAnsi="Arial" w:cs="Arial"/>
          <w:i/>
          <w:sz w:val="20"/>
          <w:szCs w:val="20"/>
        </w:rPr>
        <w:t xml:space="preserve">Pozn.: </w:t>
      </w:r>
      <w:r>
        <w:rPr>
          <w:rFonts w:ascii="Arial" w:hAnsi="Arial" w:cs="Arial"/>
          <w:i/>
          <w:sz w:val="20"/>
          <w:szCs w:val="20"/>
        </w:rPr>
        <w:t>Zahrnuty byly publikace druhu Jimp uvedené v IS VaVaI s rokem uplatnění 2012 – 2016, které byly zároveň evidovány jako druhy Article a Review v databázi Web of Science Core Collection společnosti Clarivate Analytics</w:t>
      </w:r>
    </w:p>
    <w:p w:rsidR="006A478F" w:rsidRDefault="006A478F" w:rsidP="0046503F">
      <w:pPr>
        <w:jc w:val="both"/>
        <w:rPr>
          <w:rFonts w:ascii="Arial" w:hAnsi="Arial" w:cs="Arial"/>
        </w:rPr>
      </w:pPr>
      <w:r w:rsidRPr="00D64647">
        <w:rPr>
          <w:rFonts w:ascii="Arial" w:hAnsi="Arial" w:cs="Arial"/>
          <w:b/>
          <w:bCs/>
        </w:rPr>
        <w:t xml:space="preserve">Závěr: V oboru </w:t>
      </w:r>
      <w:r>
        <w:rPr>
          <w:rFonts w:ascii="Arial" w:hAnsi="Arial" w:cs="Arial"/>
          <w:b/>
          <w:bCs/>
        </w:rPr>
        <w:t>Chemické</w:t>
      </w:r>
      <w:r w:rsidRPr="00D64647">
        <w:rPr>
          <w:rFonts w:ascii="Arial" w:hAnsi="Arial" w:cs="Arial"/>
          <w:b/>
          <w:bCs/>
        </w:rPr>
        <w:t xml:space="preserve"> vědy projekty na podporu excelence GA</w:t>
      </w:r>
      <w:r w:rsidR="00EC0398">
        <w:rPr>
          <w:rFonts w:ascii="Arial" w:hAnsi="Arial" w:cs="Arial"/>
          <w:b/>
          <w:bCs/>
        </w:rPr>
        <w:t> </w:t>
      </w:r>
      <w:r w:rsidRPr="00D64647">
        <w:rPr>
          <w:rFonts w:ascii="Arial" w:hAnsi="Arial" w:cs="Arial"/>
          <w:b/>
          <w:bCs/>
        </w:rPr>
        <w:t xml:space="preserve">ČR </w:t>
      </w:r>
      <w:r>
        <w:rPr>
          <w:rFonts w:ascii="Arial" w:hAnsi="Arial" w:cs="Arial"/>
          <w:b/>
          <w:bCs/>
        </w:rPr>
        <w:t xml:space="preserve">a dokonce i projekty na podporu začínajících výzkumníků </w:t>
      </w:r>
      <w:r w:rsidRPr="00D64647">
        <w:rPr>
          <w:rFonts w:ascii="Arial" w:hAnsi="Arial" w:cs="Arial"/>
          <w:b/>
          <w:bCs/>
        </w:rPr>
        <w:t>vedou k</w:t>
      </w:r>
      <w:r>
        <w:rPr>
          <w:rFonts w:ascii="Arial" w:hAnsi="Arial" w:cs="Arial"/>
          <w:b/>
          <w:bCs/>
        </w:rPr>
        <w:t> </w:t>
      </w:r>
      <w:r w:rsidRPr="00D64647">
        <w:rPr>
          <w:rFonts w:ascii="Arial" w:hAnsi="Arial" w:cs="Arial"/>
          <w:b/>
          <w:bCs/>
        </w:rPr>
        <w:t>tvorbě kvalitnějších výsledků, než standardní granty.</w:t>
      </w:r>
    </w:p>
    <w:p w:rsidR="006A478F" w:rsidRDefault="006A478F" w:rsidP="003D2645">
      <w:pPr>
        <w:rPr>
          <w:rFonts w:ascii="Arial" w:hAnsi="Arial" w:cs="Arial"/>
        </w:rPr>
      </w:pPr>
    </w:p>
    <w:p w:rsidR="00317BA9" w:rsidRPr="00D11609" w:rsidRDefault="00816662" w:rsidP="00816662">
      <w:pPr>
        <w:pStyle w:val="Nadpis3"/>
        <w:rPr>
          <w:rFonts w:ascii="Arial" w:hAnsi="Arial" w:cs="Arial"/>
        </w:rPr>
      </w:pPr>
      <w:bookmarkStart w:id="17" w:name="_Toc514671415"/>
      <w:r w:rsidRPr="00D11609">
        <w:rPr>
          <w:rFonts w:ascii="Arial" w:hAnsi="Arial" w:cs="Arial"/>
        </w:rPr>
        <w:t>Oborová skupina Materials Engineering</w:t>
      </w:r>
      <w:bookmarkEnd w:id="17"/>
    </w:p>
    <w:p w:rsidR="00816662" w:rsidRDefault="00816662" w:rsidP="003D2645">
      <w:pPr>
        <w:rPr>
          <w:rFonts w:ascii="Arial" w:hAnsi="Arial" w:cs="Arial"/>
        </w:rPr>
      </w:pPr>
    </w:p>
    <w:p w:rsidR="00E804DD" w:rsidRDefault="00E804DD" w:rsidP="00E804DD">
      <w:pPr>
        <w:jc w:val="both"/>
        <w:rPr>
          <w:rFonts w:ascii="Arial" w:hAnsi="Arial" w:cs="Arial"/>
        </w:rPr>
      </w:pPr>
      <w:r w:rsidRPr="00291A02">
        <w:rPr>
          <w:rFonts w:ascii="Arial" w:hAnsi="Arial" w:cs="Arial"/>
        </w:rPr>
        <w:t>Většina výsledků s dedikací GA</w:t>
      </w:r>
      <w:r w:rsidR="00130A38"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 xml:space="preserve">ČR v oborové skupině </w:t>
      </w:r>
      <w:r>
        <w:rPr>
          <w:rFonts w:ascii="Arial" w:hAnsi="Arial" w:cs="Arial"/>
        </w:rPr>
        <w:t>Materiálové inženýrství</w:t>
      </w:r>
      <w:r w:rsidRPr="00291A02">
        <w:rPr>
          <w:rFonts w:ascii="Arial" w:hAnsi="Arial" w:cs="Arial"/>
        </w:rPr>
        <w:t xml:space="preserve"> byla vytvořena při realizaci standardních grantů (cca </w:t>
      </w:r>
      <w:r>
        <w:rPr>
          <w:rFonts w:ascii="Arial" w:hAnsi="Arial" w:cs="Arial"/>
        </w:rPr>
        <w:t>1</w:t>
      </w:r>
      <w:r w:rsidRPr="00291A02">
        <w:rPr>
          <w:rFonts w:ascii="Arial" w:hAnsi="Arial" w:cs="Arial"/>
        </w:rPr>
        <w:t>,</w:t>
      </w:r>
      <w:r>
        <w:rPr>
          <w:rFonts w:ascii="Arial" w:hAnsi="Arial" w:cs="Arial"/>
        </w:rPr>
        <w:t>3</w:t>
      </w:r>
      <w:r w:rsidRPr="00291A02">
        <w:rPr>
          <w:rFonts w:ascii="Arial" w:hAnsi="Arial" w:cs="Arial"/>
        </w:rPr>
        <w:t xml:space="preserve"> tis. z celkového počtu </w:t>
      </w:r>
      <w:r>
        <w:rPr>
          <w:rFonts w:ascii="Arial" w:hAnsi="Arial" w:cs="Arial"/>
        </w:rPr>
        <w:t>1</w:t>
      </w:r>
      <w:r w:rsidRPr="00291A02">
        <w:rPr>
          <w:rFonts w:ascii="Arial" w:hAnsi="Arial" w:cs="Arial"/>
        </w:rPr>
        <w:t>,</w:t>
      </w:r>
      <w:r>
        <w:rPr>
          <w:rFonts w:ascii="Arial" w:hAnsi="Arial" w:cs="Arial"/>
        </w:rPr>
        <w:t>7</w:t>
      </w:r>
      <w:r w:rsidRPr="00291A02">
        <w:rPr>
          <w:rFonts w:ascii="Arial" w:hAnsi="Arial" w:cs="Arial"/>
        </w:rPr>
        <w:t xml:space="preserve"> tis.). Dedikaci excelentním grantům obsahovalo v uvedené oborové skupině </w:t>
      </w:r>
      <w:r>
        <w:rPr>
          <w:rFonts w:ascii="Arial" w:hAnsi="Arial" w:cs="Arial"/>
        </w:rPr>
        <w:t>208</w:t>
      </w:r>
      <w:r w:rsidRPr="00291A02">
        <w:rPr>
          <w:rFonts w:ascii="Arial" w:hAnsi="Arial" w:cs="Arial"/>
        </w:rPr>
        <w:t xml:space="preserve"> výsledků. Při řešení projektů na podporu začínajících výzkumníků (postdokto</w:t>
      </w:r>
      <w:r>
        <w:rPr>
          <w:rFonts w:ascii="Arial" w:hAnsi="Arial" w:cs="Arial"/>
        </w:rPr>
        <w:t>r</w:t>
      </w:r>
      <w:r w:rsidRPr="00291A02">
        <w:rPr>
          <w:rFonts w:ascii="Arial" w:hAnsi="Arial" w:cs="Arial"/>
        </w:rPr>
        <w:t xml:space="preserve">ské granty, doktorské granty, juniorské granty) vzniklo </w:t>
      </w:r>
      <w:r>
        <w:rPr>
          <w:rFonts w:ascii="Arial" w:hAnsi="Arial" w:cs="Arial"/>
        </w:rPr>
        <w:t>181</w:t>
      </w:r>
      <w:r w:rsidRPr="00291A02">
        <w:rPr>
          <w:rFonts w:ascii="Arial" w:hAnsi="Arial" w:cs="Arial"/>
        </w:rPr>
        <w:t xml:space="preserve"> výsledků. Z pohledu kvality periodik, ve kterých byly výsledky publikovány, jsou patrné rozdíly mezi jednotlivými skupinami grantů. Výsledky excelentních grantů js</w:t>
      </w:r>
      <w:r>
        <w:rPr>
          <w:rFonts w:ascii="Arial" w:hAnsi="Arial" w:cs="Arial"/>
        </w:rPr>
        <w:t>ou výrazně častěji zastoupeny v </w:t>
      </w:r>
      <w:r w:rsidRPr="00291A02">
        <w:rPr>
          <w:rFonts w:ascii="Arial" w:hAnsi="Arial" w:cs="Arial"/>
        </w:rPr>
        <w:t>nejprestižnějších periodikách ve srovnání se standardními granty (1</w:t>
      </w:r>
      <w:r>
        <w:rPr>
          <w:rFonts w:ascii="Arial" w:hAnsi="Arial" w:cs="Arial"/>
        </w:rPr>
        <w:t>8 % v horním decilu a 55 </w:t>
      </w:r>
      <w:r w:rsidRPr="00291A02">
        <w:rPr>
          <w:rFonts w:ascii="Arial" w:hAnsi="Arial" w:cs="Arial"/>
        </w:rPr>
        <w:t>% v horním kvartilu u výsledků dedikovaných excelentním grantům oproti 1</w:t>
      </w:r>
      <w:r>
        <w:rPr>
          <w:rFonts w:ascii="Arial" w:hAnsi="Arial" w:cs="Arial"/>
        </w:rPr>
        <w:t>2 </w:t>
      </w:r>
      <w:r w:rsidRPr="00291A02">
        <w:rPr>
          <w:rFonts w:ascii="Arial" w:hAnsi="Arial" w:cs="Arial"/>
        </w:rPr>
        <w:t xml:space="preserve">% v horním decilu a </w:t>
      </w:r>
      <w:r>
        <w:rPr>
          <w:rFonts w:ascii="Arial" w:hAnsi="Arial" w:cs="Arial"/>
        </w:rPr>
        <w:t>39 </w:t>
      </w:r>
      <w:r w:rsidRPr="00291A02">
        <w:rPr>
          <w:rFonts w:ascii="Arial" w:hAnsi="Arial" w:cs="Arial"/>
        </w:rPr>
        <w:t>% v horním kvartilu u standardních grantů). Zastoupení výsledků grantů na podporu začínajících výzkumníků v horním decilu a horním kvartilu periodik dle AIS (1</w:t>
      </w:r>
      <w:r>
        <w:rPr>
          <w:rFonts w:ascii="Arial" w:hAnsi="Arial" w:cs="Arial"/>
        </w:rPr>
        <w:t>0 </w:t>
      </w:r>
      <w:r w:rsidRPr="00291A02">
        <w:rPr>
          <w:rFonts w:ascii="Arial" w:hAnsi="Arial" w:cs="Arial"/>
        </w:rPr>
        <w:t xml:space="preserve">% a </w:t>
      </w:r>
      <w:r>
        <w:rPr>
          <w:rFonts w:ascii="Arial" w:hAnsi="Arial" w:cs="Arial"/>
        </w:rPr>
        <w:t>39 </w:t>
      </w:r>
      <w:r w:rsidRPr="00291A02">
        <w:rPr>
          <w:rFonts w:ascii="Arial" w:hAnsi="Arial" w:cs="Arial"/>
        </w:rPr>
        <w:t xml:space="preserve">%) je </w:t>
      </w:r>
      <w:r>
        <w:rPr>
          <w:rFonts w:ascii="Arial" w:hAnsi="Arial" w:cs="Arial"/>
        </w:rPr>
        <w:t>srovnatelné</w:t>
      </w:r>
      <w:r w:rsidRPr="00291A02">
        <w:rPr>
          <w:rFonts w:ascii="Arial" w:hAnsi="Arial" w:cs="Arial"/>
        </w:rPr>
        <w:t xml:space="preserve"> se standardními granty. </w:t>
      </w:r>
    </w:p>
    <w:p w:rsidR="00E804DD" w:rsidRPr="00291A02" w:rsidRDefault="00E804DD" w:rsidP="00E804DD">
      <w:pPr>
        <w:jc w:val="both"/>
        <w:rPr>
          <w:rFonts w:ascii="Arial" w:hAnsi="Arial" w:cs="Arial"/>
        </w:rPr>
      </w:pPr>
      <w:r w:rsidRPr="00291A02">
        <w:rPr>
          <w:rFonts w:ascii="Arial" w:hAnsi="Arial" w:cs="Arial"/>
        </w:rPr>
        <w:t xml:space="preserve">Z mezinárodního srovnání </w:t>
      </w:r>
      <w:r>
        <w:rPr>
          <w:rFonts w:ascii="Arial" w:hAnsi="Arial" w:cs="Arial"/>
        </w:rPr>
        <w:t>je patrná značná</w:t>
      </w:r>
      <w:r w:rsidRPr="00291A02">
        <w:rPr>
          <w:rFonts w:ascii="Arial" w:hAnsi="Arial" w:cs="Arial"/>
        </w:rPr>
        <w:t xml:space="preserve"> ztráta v kvalitě výsledků českých výzkumníků na výsledky výzkumu v</w:t>
      </w:r>
      <w:r>
        <w:rPr>
          <w:rFonts w:ascii="Arial" w:hAnsi="Arial" w:cs="Arial"/>
        </w:rPr>
        <w:t xml:space="preserve"> Rakousku a Belgii. Tuto ztrátu částečně kompenzují </w:t>
      </w:r>
      <w:r w:rsidRPr="00291A02">
        <w:rPr>
          <w:rFonts w:ascii="Arial" w:hAnsi="Arial" w:cs="Arial"/>
        </w:rPr>
        <w:t>excelentní granty</w:t>
      </w:r>
      <w:r>
        <w:rPr>
          <w:rFonts w:ascii="Arial" w:hAnsi="Arial" w:cs="Arial"/>
        </w:rPr>
        <w:t xml:space="preserve"> GA</w:t>
      </w:r>
      <w:r w:rsidR="00AF6498">
        <w:rPr>
          <w:rFonts w:ascii="Arial" w:hAnsi="Arial" w:cs="Arial"/>
        </w:rPr>
        <w:t> </w:t>
      </w:r>
      <w:r>
        <w:rPr>
          <w:rFonts w:ascii="Arial" w:hAnsi="Arial" w:cs="Arial"/>
        </w:rPr>
        <w:t>ČR</w:t>
      </w:r>
      <w:r w:rsidRPr="00291A02">
        <w:rPr>
          <w:rFonts w:ascii="Arial" w:hAnsi="Arial" w:cs="Arial"/>
        </w:rPr>
        <w:t xml:space="preserve">. Ty jsou z pohledu kvality výsledků částečně srovnatelné s </w:t>
      </w:r>
      <w:r>
        <w:rPr>
          <w:rFonts w:ascii="Arial" w:hAnsi="Arial" w:cs="Arial"/>
        </w:rPr>
        <w:t>Rakouskem</w:t>
      </w:r>
      <w:r w:rsidRPr="00291A02">
        <w:rPr>
          <w:rFonts w:ascii="Arial" w:hAnsi="Arial" w:cs="Arial"/>
        </w:rPr>
        <w:t xml:space="preserve">, za </w:t>
      </w:r>
      <w:r>
        <w:rPr>
          <w:rFonts w:ascii="Arial" w:hAnsi="Arial" w:cs="Arial"/>
        </w:rPr>
        <w:t>Belgií</w:t>
      </w:r>
      <w:r w:rsidRPr="00291A02">
        <w:rPr>
          <w:rFonts w:ascii="Arial" w:hAnsi="Arial" w:cs="Arial"/>
        </w:rPr>
        <w:t xml:space="preserve"> však zaostávají. Podíl výsledků vzniklých při řešení excelentních grantů v horním decilu nejkvalitnějších periodik činil </w:t>
      </w:r>
      <w:r>
        <w:rPr>
          <w:rFonts w:ascii="Arial" w:hAnsi="Arial" w:cs="Arial"/>
        </w:rPr>
        <w:t>18</w:t>
      </w:r>
      <w:r w:rsidRPr="00291A02">
        <w:rPr>
          <w:rFonts w:ascii="Arial" w:hAnsi="Arial" w:cs="Arial"/>
        </w:rPr>
        <w:t>,</w:t>
      </w:r>
      <w:r>
        <w:rPr>
          <w:rFonts w:ascii="Arial" w:hAnsi="Arial" w:cs="Arial"/>
        </w:rPr>
        <w:t>3 </w:t>
      </w:r>
      <w:r w:rsidRPr="00291A02">
        <w:rPr>
          <w:rFonts w:ascii="Arial" w:hAnsi="Arial" w:cs="Arial"/>
        </w:rPr>
        <w:t>%, v</w:t>
      </w:r>
      <w:r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 xml:space="preserve">Rakousku to bylo cca </w:t>
      </w:r>
      <w:r>
        <w:rPr>
          <w:rFonts w:ascii="Arial" w:hAnsi="Arial" w:cs="Arial"/>
        </w:rPr>
        <w:t>19 </w:t>
      </w:r>
      <w:r w:rsidRPr="00291A02">
        <w:rPr>
          <w:rFonts w:ascii="Arial" w:hAnsi="Arial" w:cs="Arial"/>
        </w:rPr>
        <w:t xml:space="preserve">%, v Belgii </w:t>
      </w:r>
      <w:r>
        <w:rPr>
          <w:rFonts w:ascii="Arial" w:hAnsi="Arial" w:cs="Arial"/>
        </w:rPr>
        <w:t>přes</w:t>
      </w:r>
      <w:r w:rsidRPr="00291A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25 </w:t>
      </w:r>
      <w:r w:rsidRPr="00291A02">
        <w:rPr>
          <w:rFonts w:ascii="Arial" w:hAnsi="Arial" w:cs="Arial"/>
        </w:rPr>
        <w:t>%. Výsledky s dedikací excelentnímu projektu GA</w:t>
      </w:r>
      <w:r w:rsidR="00AF6498"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 xml:space="preserve">ČR v horní polovině </w:t>
      </w:r>
      <w:r>
        <w:rPr>
          <w:rFonts w:ascii="Arial" w:hAnsi="Arial" w:cs="Arial"/>
        </w:rPr>
        <w:t>kvalitnějších</w:t>
      </w:r>
      <w:r w:rsidRPr="00291A02">
        <w:rPr>
          <w:rFonts w:ascii="Arial" w:hAnsi="Arial" w:cs="Arial"/>
        </w:rPr>
        <w:t xml:space="preserve"> periodik dle AIS tvořily cca </w:t>
      </w:r>
      <w:r>
        <w:rPr>
          <w:rFonts w:ascii="Arial" w:hAnsi="Arial" w:cs="Arial"/>
        </w:rPr>
        <w:t>82 </w:t>
      </w:r>
      <w:r w:rsidRPr="00291A02">
        <w:rPr>
          <w:rFonts w:ascii="Arial" w:hAnsi="Arial" w:cs="Arial"/>
        </w:rPr>
        <w:t>%, v</w:t>
      </w:r>
      <w:r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 xml:space="preserve">Rakousku </w:t>
      </w:r>
      <w:r>
        <w:rPr>
          <w:rFonts w:ascii="Arial" w:hAnsi="Arial" w:cs="Arial"/>
        </w:rPr>
        <w:t xml:space="preserve">to bylo </w:t>
      </w:r>
      <w:r w:rsidRPr="00291A02">
        <w:rPr>
          <w:rFonts w:ascii="Arial" w:hAnsi="Arial" w:cs="Arial"/>
        </w:rPr>
        <w:t>téměř 8</w:t>
      </w:r>
      <w:r>
        <w:rPr>
          <w:rFonts w:ascii="Arial" w:hAnsi="Arial" w:cs="Arial"/>
        </w:rPr>
        <w:t>4 </w:t>
      </w:r>
      <w:r w:rsidRPr="00291A02">
        <w:rPr>
          <w:rFonts w:ascii="Arial" w:hAnsi="Arial" w:cs="Arial"/>
        </w:rPr>
        <w:t xml:space="preserve">% a v Belgii </w:t>
      </w:r>
      <w:r>
        <w:rPr>
          <w:rFonts w:ascii="Arial" w:hAnsi="Arial" w:cs="Arial"/>
        </w:rPr>
        <w:t>bezmála</w:t>
      </w:r>
      <w:r w:rsidRPr="00291A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92 </w:t>
      </w:r>
      <w:r w:rsidRPr="00291A02">
        <w:rPr>
          <w:rFonts w:ascii="Arial" w:hAnsi="Arial" w:cs="Arial"/>
        </w:rPr>
        <w:t xml:space="preserve">%. V dolním kvartilu </w:t>
      </w:r>
      <w:r>
        <w:rPr>
          <w:rFonts w:ascii="Arial" w:hAnsi="Arial" w:cs="Arial"/>
        </w:rPr>
        <w:t>nejméně kvalitních periodik</w:t>
      </w:r>
      <w:r w:rsidRPr="00291A02">
        <w:rPr>
          <w:rFonts w:ascii="Arial" w:hAnsi="Arial" w:cs="Arial"/>
        </w:rPr>
        <w:t xml:space="preserve"> dle AIS se n</w:t>
      </w:r>
      <w:r>
        <w:rPr>
          <w:rFonts w:ascii="Arial" w:hAnsi="Arial" w:cs="Arial"/>
        </w:rPr>
        <w:t>a</w:t>
      </w:r>
      <w:r w:rsidRPr="00291A02">
        <w:rPr>
          <w:rFonts w:ascii="Arial" w:hAnsi="Arial" w:cs="Arial"/>
        </w:rPr>
        <w:t xml:space="preserve">cházelo </w:t>
      </w:r>
      <w:r>
        <w:rPr>
          <w:rFonts w:ascii="Arial" w:hAnsi="Arial" w:cs="Arial"/>
        </w:rPr>
        <w:t>11 </w:t>
      </w:r>
      <w:r w:rsidRPr="00291A02">
        <w:rPr>
          <w:rFonts w:ascii="Arial" w:hAnsi="Arial" w:cs="Arial"/>
        </w:rPr>
        <w:t>% výsledků s dedikací excelentním grantům GA</w:t>
      </w:r>
      <w:r w:rsidR="00AF6498"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>ČR, což je výrazně více než v</w:t>
      </w:r>
      <w:r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>Rakousku</w:t>
      </w:r>
      <w:r>
        <w:rPr>
          <w:rFonts w:ascii="Arial" w:hAnsi="Arial" w:cs="Arial"/>
        </w:rPr>
        <w:t xml:space="preserve"> (necelých 5 %)</w:t>
      </w:r>
      <w:r w:rsidRPr="00291A02">
        <w:rPr>
          <w:rFonts w:ascii="Arial" w:hAnsi="Arial" w:cs="Arial"/>
        </w:rPr>
        <w:t xml:space="preserve"> nebo v Belgii (</w:t>
      </w:r>
      <w:r>
        <w:rPr>
          <w:rFonts w:ascii="Arial" w:hAnsi="Arial" w:cs="Arial"/>
        </w:rPr>
        <w:t>cca 2 </w:t>
      </w:r>
      <w:r w:rsidRPr="00291A02">
        <w:rPr>
          <w:rFonts w:ascii="Arial" w:hAnsi="Arial" w:cs="Arial"/>
        </w:rPr>
        <w:t xml:space="preserve">%). Přitom do porovnání byly v případě Rakouska a Belgie zařazeny všechny výzkumné aktivity, nikoliv pouze aktivity přímo cílící na excelenci. </w:t>
      </w:r>
      <w:r w:rsidR="0046503F">
        <w:rPr>
          <w:rFonts w:ascii="Arial" w:hAnsi="Arial" w:cs="Arial"/>
        </w:rPr>
        <w:t>V případě</w:t>
      </w:r>
      <w:r w:rsidRPr="00291A02">
        <w:rPr>
          <w:rFonts w:ascii="Arial" w:hAnsi="Arial" w:cs="Arial"/>
        </w:rPr>
        <w:t xml:space="preserve"> grant</w:t>
      </w:r>
      <w:r w:rsidR="0046503F">
        <w:rPr>
          <w:rFonts w:ascii="Arial" w:hAnsi="Arial" w:cs="Arial"/>
        </w:rPr>
        <w:t>ů</w:t>
      </w:r>
      <w:r w:rsidRPr="00291A02">
        <w:rPr>
          <w:rFonts w:ascii="Arial" w:hAnsi="Arial" w:cs="Arial"/>
        </w:rPr>
        <w:t xml:space="preserve"> pro začínající výzkumníky</w:t>
      </w:r>
      <w:r w:rsidR="0046503F">
        <w:rPr>
          <w:rFonts w:ascii="Arial" w:hAnsi="Arial" w:cs="Arial"/>
        </w:rPr>
        <w:t xml:space="preserve"> bylo v porovnání se standardními granty dosaženo srovnatelné úrovně </w:t>
      </w:r>
      <w:r w:rsidRPr="00291A02">
        <w:rPr>
          <w:rFonts w:ascii="Arial" w:hAnsi="Arial" w:cs="Arial"/>
        </w:rPr>
        <w:t>u podíl</w:t>
      </w:r>
      <w:r w:rsidR="0046503F">
        <w:rPr>
          <w:rFonts w:ascii="Arial" w:hAnsi="Arial" w:cs="Arial"/>
        </w:rPr>
        <w:t>u</w:t>
      </w:r>
      <w:r w:rsidRPr="00291A02">
        <w:rPr>
          <w:rFonts w:ascii="Arial" w:hAnsi="Arial" w:cs="Arial"/>
        </w:rPr>
        <w:t xml:space="preserve"> výsledků v horním decilu</w:t>
      </w:r>
      <w:r w:rsidR="0046503F">
        <w:rPr>
          <w:rFonts w:ascii="Arial" w:hAnsi="Arial" w:cs="Arial"/>
        </w:rPr>
        <w:t xml:space="preserve"> </w:t>
      </w:r>
      <w:r w:rsidRPr="00291A02">
        <w:rPr>
          <w:rFonts w:ascii="Arial" w:hAnsi="Arial" w:cs="Arial"/>
        </w:rPr>
        <w:t xml:space="preserve">nejkvalitnějších periodik </w:t>
      </w:r>
      <w:r w:rsidR="0046503F">
        <w:rPr>
          <w:rFonts w:ascii="Arial" w:hAnsi="Arial" w:cs="Arial"/>
        </w:rPr>
        <w:t xml:space="preserve">a dokonce mírně lepších hodnot u </w:t>
      </w:r>
      <w:r w:rsidRPr="00291A02">
        <w:rPr>
          <w:rFonts w:ascii="Arial" w:hAnsi="Arial" w:cs="Arial"/>
        </w:rPr>
        <w:t xml:space="preserve">podílu výsledků v horní polovině kvalitnějších periodik </w:t>
      </w:r>
      <w:r w:rsidR="0046503F">
        <w:rPr>
          <w:rFonts w:ascii="Arial" w:hAnsi="Arial" w:cs="Arial"/>
        </w:rPr>
        <w:t>a u podílu výsledků v dolní čtvrtině nejméně kvalitních periodik, jedná se však o hodnoty zaostávající za Belgií či Rakouskem.</w:t>
      </w:r>
    </w:p>
    <w:p w:rsidR="00E804DD" w:rsidRDefault="00E804DD" w:rsidP="003D2645">
      <w:pPr>
        <w:rPr>
          <w:rFonts w:ascii="Arial" w:hAnsi="Arial" w:cs="Arial"/>
        </w:rPr>
      </w:pPr>
    </w:p>
    <w:p w:rsidR="001663F1" w:rsidRDefault="001663F1" w:rsidP="001663F1">
      <w:pPr>
        <w:jc w:val="both"/>
        <w:rPr>
          <w:rFonts w:ascii="Arial" w:hAnsi="Arial" w:cs="Arial"/>
        </w:rPr>
      </w:pPr>
      <w:r w:rsidRPr="000337A0">
        <w:rPr>
          <w:rFonts w:ascii="Arial" w:hAnsi="Arial" w:cs="Arial"/>
          <w:b/>
        </w:rPr>
        <w:lastRenderedPageBreak/>
        <w:t>Obr. 2.</w:t>
      </w:r>
      <w:r>
        <w:rPr>
          <w:rFonts w:ascii="Arial" w:hAnsi="Arial" w:cs="Arial"/>
          <w:b/>
        </w:rPr>
        <w:t>4</w:t>
      </w:r>
      <w:r w:rsidRPr="000337A0">
        <w:rPr>
          <w:rFonts w:ascii="Arial" w:hAnsi="Arial" w:cs="Arial"/>
          <w:b/>
        </w:rPr>
        <w:t xml:space="preserve">: Porovnání nejvýznamnějších aktivit podporovaných Grantovou agenturou ČR z hlediska kvality výsledků v oboru </w:t>
      </w:r>
      <w:r>
        <w:rPr>
          <w:rFonts w:ascii="Arial" w:hAnsi="Arial" w:cs="Arial"/>
          <w:b/>
        </w:rPr>
        <w:t>Materiálové inženýrství</w:t>
      </w:r>
    </w:p>
    <w:p w:rsidR="00816662" w:rsidRDefault="00816662" w:rsidP="00D11609">
      <w:pPr>
        <w:jc w:val="center"/>
        <w:rPr>
          <w:rFonts w:ascii="Arial" w:hAnsi="Arial" w:cs="Arial"/>
        </w:rPr>
      </w:pPr>
      <w:r w:rsidRPr="00816662">
        <w:rPr>
          <w:noProof/>
        </w:rPr>
        <w:drawing>
          <wp:inline distT="0" distB="0" distL="0" distR="0">
            <wp:extent cx="5054600" cy="3204210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600" cy="320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63F1" w:rsidRDefault="001663F1" w:rsidP="001663F1">
      <w:pPr>
        <w:jc w:val="both"/>
        <w:rPr>
          <w:rFonts w:ascii="Arial" w:hAnsi="Arial" w:cs="Arial"/>
          <w:i/>
          <w:sz w:val="20"/>
          <w:szCs w:val="20"/>
        </w:rPr>
      </w:pPr>
      <w:r w:rsidRPr="007742EE">
        <w:rPr>
          <w:rFonts w:ascii="Arial" w:hAnsi="Arial" w:cs="Arial"/>
          <w:i/>
          <w:sz w:val="20"/>
          <w:szCs w:val="20"/>
        </w:rPr>
        <w:t xml:space="preserve">Pozn.: </w:t>
      </w:r>
      <w:r>
        <w:rPr>
          <w:rFonts w:ascii="Arial" w:hAnsi="Arial" w:cs="Arial"/>
          <w:i/>
          <w:sz w:val="20"/>
          <w:szCs w:val="20"/>
        </w:rPr>
        <w:t xml:space="preserve">Zahrnuty byly publikace druhu Jimp uvedené v IS VaVaI s rokem uplatnění 2012 – 2016, které byly zároveň evidovány jako druhy Article a Review v databázi Web of Science Core Collection společnosti Clarivate Analytics; </w:t>
      </w:r>
      <w:r w:rsidRPr="007742EE">
        <w:rPr>
          <w:rFonts w:ascii="Arial" w:hAnsi="Arial" w:cs="Arial"/>
          <w:i/>
          <w:sz w:val="20"/>
          <w:szCs w:val="20"/>
        </w:rPr>
        <w:t xml:space="preserve">Číselný údaj ve sloupcích udává </w:t>
      </w:r>
      <w:r>
        <w:rPr>
          <w:rFonts w:ascii="Arial" w:hAnsi="Arial" w:cs="Arial"/>
          <w:i/>
          <w:sz w:val="20"/>
          <w:szCs w:val="20"/>
        </w:rPr>
        <w:t>skutečný počet článků</w:t>
      </w:r>
    </w:p>
    <w:p w:rsidR="001663F1" w:rsidRDefault="001663F1" w:rsidP="001663F1">
      <w:pPr>
        <w:jc w:val="center"/>
        <w:rPr>
          <w:rFonts w:ascii="Arial" w:hAnsi="Arial" w:cs="Arial"/>
        </w:rPr>
      </w:pPr>
    </w:p>
    <w:p w:rsidR="001663F1" w:rsidRDefault="001663F1" w:rsidP="001663F1">
      <w:pPr>
        <w:keepNext/>
        <w:spacing w:after="100" w:afterAutospacing="1"/>
        <w:jc w:val="both"/>
        <w:rPr>
          <w:rFonts w:ascii="Arial" w:hAnsi="Arial" w:cs="Arial"/>
        </w:rPr>
      </w:pPr>
      <w:r w:rsidRPr="000337A0">
        <w:rPr>
          <w:rFonts w:ascii="Arial" w:hAnsi="Arial" w:cs="Arial"/>
          <w:b/>
        </w:rPr>
        <w:t>Tab. 2.</w:t>
      </w:r>
      <w:r>
        <w:rPr>
          <w:rFonts w:ascii="Arial" w:hAnsi="Arial" w:cs="Arial"/>
          <w:b/>
        </w:rPr>
        <w:t>4</w:t>
      </w:r>
      <w:r w:rsidRPr="000337A0">
        <w:rPr>
          <w:rFonts w:ascii="Arial" w:hAnsi="Arial" w:cs="Arial"/>
          <w:b/>
        </w:rPr>
        <w:t>:</w:t>
      </w:r>
      <w:r w:rsidRPr="000337A0">
        <w:rPr>
          <w:rFonts w:ascii="Arial" w:hAnsi="Arial" w:cs="Arial"/>
          <w:b/>
        </w:rPr>
        <w:tab/>
        <w:t>Indikátory kvality výsledků vytvořených s podporou nejvýznamnějších skupin grantových projektů GA</w:t>
      </w:r>
      <w:r>
        <w:rPr>
          <w:rFonts w:ascii="Arial" w:hAnsi="Arial" w:cs="Arial"/>
          <w:b/>
        </w:rPr>
        <w:t> </w:t>
      </w:r>
      <w:r w:rsidRPr="000337A0">
        <w:rPr>
          <w:rFonts w:ascii="Arial" w:hAnsi="Arial" w:cs="Arial"/>
          <w:b/>
        </w:rPr>
        <w:t xml:space="preserve">ČR v mezinárodním srovnání v oboru </w:t>
      </w:r>
      <w:r>
        <w:rPr>
          <w:rFonts w:ascii="Arial" w:hAnsi="Arial" w:cs="Arial"/>
          <w:b/>
        </w:rPr>
        <w:t>Materiálové inženýrství</w:t>
      </w:r>
    </w:p>
    <w:tbl>
      <w:tblPr>
        <w:tblW w:w="87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2"/>
        <w:gridCol w:w="146"/>
        <w:gridCol w:w="880"/>
        <w:gridCol w:w="880"/>
        <w:gridCol w:w="880"/>
        <w:gridCol w:w="880"/>
        <w:gridCol w:w="934"/>
        <w:gridCol w:w="947"/>
        <w:gridCol w:w="880"/>
      </w:tblGrid>
      <w:tr w:rsidR="00816662" w:rsidRPr="00816662" w:rsidTr="001663F1">
        <w:trPr>
          <w:trHeight w:val="300"/>
        </w:trPr>
        <w:tc>
          <w:tcPr>
            <w:tcW w:w="25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662" w:rsidRPr="00816662" w:rsidRDefault="00816662" w:rsidP="0081666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1666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materials engineering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662" w:rsidRPr="00816662" w:rsidRDefault="00816662" w:rsidP="0081666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16662">
              <w:rPr>
                <w:rFonts w:ascii="Calibri" w:hAnsi="Calibri"/>
                <w:color w:val="000000"/>
                <w:sz w:val="22"/>
                <w:szCs w:val="22"/>
              </w:rPr>
              <w:t>CZE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662" w:rsidRPr="00816662" w:rsidRDefault="00816662" w:rsidP="0081666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16662">
              <w:rPr>
                <w:rFonts w:ascii="Calibri" w:hAnsi="Calibri"/>
                <w:color w:val="000000"/>
                <w:sz w:val="22"/>
                <w:szCs w:val="22"/>
              </w:rPr>
              <w:t>GACR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662" w:rsidRPr="00816662" w:rsidRDefault="00816662" w:rsidP="0081666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16662">
              <w:rPr>
                <w:rFonts w:ascii="Calibri" w:hAnsi="Calibri"/>
                <w:color w:val="000000"/>
                <w:sz w:val="22"/>
                <w:szCs w:val="22"/>
              </w:rPr>
              <w:t>AUT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662" w:rsidRPr="00816662" w:rsidRDefault="00816662" w:rsidP="0081666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16662">
              <w:rPr>
                <w:rFonts w:ascii="Calibri" w:hAnsi="Calibri"/>
                <w:color w:val="000000"/>
                <w:sz w:val="22"/>
                <w:szCs w:val="22"/>
              </w:rPr>
              <w:t>BEL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662" w:rsidRPr="00816662" w:rsidRDefault="00816662" w:rsidP="0081666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16662">
              <w:rPr>
                <w:rFonts w:ascii="Calibri" w:hAnsi="Calibri"/>
                <w:color w:val="000000"/>
                <w:sz w:val="22"/>
                <w:szCs w:val="22"/>
              </w:rPr>
              <w:t>standard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662" w:rsidRPr="00816662" w:rsidRDefault="00816662" w:rsidP="0081666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16662">
              <w:rPr>
                <w:rFonts w:ascii="Calibri" w:hAnsi="Calibri"/>
                <w:color w:val="000000"/>
                <w:sz w:val="22"/>
                <w:szCs w:val="22"/>
              </w:rPr>
              <w:t>excellent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6662" w:rsidRPr="00816662" w:rsidRDefault="00816662" w:rsidP="0081666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16662">
              <w:rPr>
                <w:rFonts w:ascii="Calibri" w:hAnsi="Calibri"/>
                <w:color w:val="000000"/>
                <w:sz w:val="22"/>
                <w:szCs w:val="22"/>
              </w:rPr>
              <w:t>postdoc</w:t>
            </w:r>
          </w:p>
        </w:tc>
      </w:tr>
      <w:tr w:rsidR="00816662" w:rsidRPr="00816662" w:rsidTr="001663F1">
        <w:trPr>
          <w:trHeight w:val="300"/>
        </w:trPr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662" w:rsidRPr="00816662" w:rsidRDefault="00816662" w:rsidP="0081666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16662">
              <w:rPr>
                <w:rFonts w:ascii="Calibri" w:hAnsi="Calibri"/>
                <w:color w:val="000000"/>
                <w:sz w:val="22"/>
                <w:szCs w:val="22"/>
              </w:rPr>
              <w:t>AIS top decil (%)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662" w:rsidRPr="00816662" w:rsidRDefault="00816662" w:rsidP="0081666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662" w:rsidRPr="00816662" w:rsidRDefault="00816662" w:rsidP="0081666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16662">
              <w:rPr>
                <w:rFonts w:ascii="Calibri" w:hAnsi="Calibri"/>
                <w:color w:val="000000"/>
                <w:sz w:val="22"/>
                <w:szCs w:val="22"/>
              </w:rPr>
              <w:t>10,03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662" w:rsidRPr="00816662" w:rsidRDefault="00816662" w:rsidP="0081666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16662">
              <w:rPr>
                <w:rFonts w:ascii="Calibri" w:hAnsi="Calibri"/>
                <w:color w:val="000000"/>
                <w:sz w:val="22"/>
                <w:szCs w:val="22"/>
              </w:rPr>
              <w:t>13,90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662" w:rsidRPr="00816662" w:rsidRDefault="00816662" w:rsidP="0081666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16662">
              <w:rPr>
                <w:rFonts w:ascii="Calibri" w:hAnsi="Calibri"/>
                <w:color w:val="000000"/>
                <w:sz w:val="22"/>
                <w:szCs w:val="22"/>
              </w:rPr>
              <w:t>19,06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662" w:rsidRPr="00816662" w:rsidRDefault="00816662" w:rsidP="0081666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16662">
              <w:rPr>
                <w:rFonts w:ascii="Calibri" w:hAnsi="Calibri"/>
                <w:color w:val="000000"/>
                <w:sz w:val="22"/>
                <w:szCs w:val="22"/>
              </w:rPr>
              <w:t>25,14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662" w:rsidRPr="00816662" w:rsidRDefault="00816662" w:rsidP="0081666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16662">
              <w:rPr>
                <w:rFonts w:ascii="Calibri" w:hAnsi="Calibri"/>
                <w:color w:val="000000"/>
                <w:sz w:val="22"/>
                <w:szCs w:val="22"/>
              </w:rPr>
              <w:t>11,74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662" w:rsidRPr="00816662" w:rsidRDefault="00816662" w:rsidP="0081666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16662">
              <w:rPr>
                <w:rFonts w:ascii="Calibri" w:hAnsi="Calibri"/>
                <w:color w:val="000000"/>
                <w:sz w:val="22"/>
                <w:szCs w:val="22"/>
              </w:rPr>
              <w:t>18,27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662" w:rsidRPr="00816662" w:rsidRDefault="00816662" w:rsidP="0081666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16662">
              <w:rPr>
                <w:rFonts w:ascii="Calibri" w:hAnsi="Calibri"/>
                <w:color w:val="000000"/>
                <w:sz w:val="22"/>
                <w:szCs w:val="22"/>
              </w:rPr>
              <w:t>10,50</w:t>
            </w:r>
          </w:p>
        </w:tc>
      </w:tr>
      <w:tr w:rsidR="00816662" w:rsidRPr="00816662" w:rsidTr="001663F1">
        <w:trPr>
          <w:trHeight w:val="300"/>
        </w:trPr>
        <w:tc>
          <w:tcPr>
            <w:tcW w:w="2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662" w:rsidRPr="00816662" w:rsidRDefault="00816662" w:rsidP="0081666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16662">
              <w:rPr>
                <w:rFonts w:ascii="Calibri" w:hAnsi="Calibri"/>
                <w:color w:val="000000"/>
                <w:sz w:val="22"/>
                <w:szCs w:val="22"/>
              </w:rPr>
              <w:t>AIS above median (%)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662" w:rsidRPr="00816662" w:rsidRDefault="00816662" w:rsidP="0081666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16662">
              <w:rPr>
                <w:rFonts w:ascii="Calibri" w:hAnsi="Calibri"/>
                <w:color w:val="000000"/>
                <w:sz w:val="22"/>
                <w:szCs w:val="22"/>
              </w:rPr>
              <w:t>71,85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662" w:rsidRPr="00816662" w:rsidRDefault="00816662" w:rsidP="0081666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16662">
              <w:rPr>
                <w:rFonts w:ascii="Calibri" w:hAnsi="Calibri"/>
                <w:color w:val="000000"/>
                <w:sz w:val="22"/>
                <w:szCs w:val="22"/>
              </w:rPr>
              <w:t>82,32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662" w:rsidRPr="00816662" w:rsidRDefault="00816662" w:rsidP="0081666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16662">
              <w:rPr>
                <w:rFonts w:ascii="Calibri" w:hAnsi="Calibri"/>
                <w:color w:val="000000"/>
                <w:sz w:val="22"/>
                <w:szCs w:val="22"/>
              </w:rPr>
              <w:t>83,69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662" w:rsidRPr="00816662" w:rsidRDefault="00816662" w:rsidP="0081666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16662">
              <w:rPr>
                <w:rFonts w:ascii="Calibri" w:hAnsi="Calibri"/>
                <w:color w:val="000000"/>
                <w:sz w:val="22"/>
                <w:szCs w:val="22"/>
              </w:rPr>
              <w:t>91,98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662" w:rsidRPr="00816662" w:rsidRDefault="00816662" w:rsidP="0081666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16662">
              <w:rPr>
                <w:rFonts w:ascii="Calibri" w:hAnsi="Calibri"/>
                <w:color w:val="000000"/>
                <w:sz w:val="22"/>
                <w:szCs w:val="22"/>
              </w:rPr>
              <w:t>81,05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662" w:rsidRPr="00816662" w:rsidRDefault="00816662" w:rsidP="0081666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16662">
              <w:rPr>
                <w:rFonts w:ascii="Calibri" w:hAnsi="Calibri"/>
                <w:color w:val="000000"/>
                <w:sz w:val="22"/>
                <w:szCs w:val="22"/>
              </w:rPr>
              <w:t>81,73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662" w:rsidRPr="00816662" w:rsidRDefault="00816662" w:rsidP="0081666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16662">
              <w:rPr>
                <w:rFonts w:ascii="Calibri" w:hAnsi="Calibri"/>
                <w:color w:val="000000"/>
                <w:sz w:val="22"/>
                <w:szCs w:val="22"/>
              </w:rPr>
              <w:t>83,43</w:t>
            </w:r>
          </w:p>
        </w:tc>
      </w:tr>
    </w:tbl>
    <w:p w:rsidR="00987E24" w:rsidRPr="001A5DE4" w:rsidRDefault="00987E24" w:rsidP="00987E24">
      <w:pPr>
        <w:spacing w:before="120" w:after="100" w:afterAutospacing="1"/>
        <w:jc w:val="both"/>
        <w:rPr>
          <w:rFonts w:ascii="Arial" w:hAnsi="Arial" w:cs="Arial"/>
          <w:i/>
          <w:sz w:val="20"/>
          <w:szCs w:val="20"/>
        </w:rPr>
      </w:pPr>
      <w:r w:rsidRPr="007742EE">
        <w:rPr>
          <w:rFonts w:ascii="Arial" w:hAnsi="Arial" w:cs="Arial"/>
          <w:i/>
          <w:sz w:val="20"/>
          <w:szCs w:val="20"/>
        </w:rPr>
        <w:t xml:space="preserve">Pozn.: </w:t>
      </w:r>
      <w:r>
        <w:rPr>
          <w:rFonts w:ascii="Arial" w:hAnsi="Arial" w:cs="Arial"/>
          <w:i/>
          <w:sz w:val="20"/>
          <w:szCs w:val="20"/>
        </w:rPr>
        <w:t>Zahrnuty byly publikace druhu Jimp uvedené v IS VaVaI s rokem uplatnění 2012 – 2016, které byly zároveň evidovány jako druhy Article a Review v databázi Web of Science Core Collection společnosti Clarivate Analytics</w:t>
      </w:r>
    </w:p>
    <w:p w:rsidR="0046503F" w:rsidRDefault="0046503F" w:rsidP="0046503F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Závěr: </w:t>
      </w:r>
      <w:r w:rsidRPr="003D2645">
        <w:rPr>
          <w:rFonts w:ascii="Arial" w:hAnsi="Arial" w:cs="Arial"/>
          <w:b/>
          <w:bCs/>
        </w:rPr>
        <w:t xml:space="preserve">V oboru </w:t>
      </w:r>
      <w:r>
        <w:rPr>
          <w:rFonts w:ascii="Arial" w:hAnsi="Arial" w:cs="Arial"/>
          <w:b/>
          <w:bCs/>
        </w:rPr>
        <w:t>Materiálové inženýrství</w:t>
      </w:r>
      <w:r w:rsidRPr="003D2645">
        <w:rPr>
          <w:rFonts w:ascii="Arial" w:hAnsi="Arial" w:cs="Arial"/>
          <w:b/>
          <w:bCs/>
        </w:rPr>
        <w:t xml:space="preserve"> projekty na podporu excelence GA</w:t>
      </w:r>
      <w:r w:rsidR="00987E24">
        <w:rPr>
          <w:rFonts w:ascii="Arial" w:hAnsi="Arial" w:cs="Arial"/>
          <w:b/>
          <w:bCs/>
        </w:rPr>
        <w:t> </w:t>
      </w:r>
      <w:r w:rsidRPr="003D2645">
        <w:rPr>
          <w:rFonts w:ascii="Arial" w:hAnsi="Arial" w:cs="Arial"/>
          <w:b/>
          <w:bCs/>
        </w:rPr>
        <w:t>ČR vedou k</w:t>
      </w:r>
      <w:r>
        <w:rPr>
          <w:rFonts w:ascii="Arial" w:hAnsi="Arial" w:cs="Arial"/>
          <w:b/>
          <w:bCs/>
        </w:rPr>
        <w:t> </w:t>
      </w:r>
      <w:r w:rsidRPr="003D2645">
        <w:rPr>
          <w:rFonts w:ascii="Arial" w:hAnsi="Arial" w:cs="Arial"/>
          <w:b/>
          <w:bCs/>
        </w:rPr>
        <w:t xml:space="preserve">tvorbě kvalitnějších výsledků než standardní granty. Granty pro začínající vědce </w:t>
      </w:r>
      <w:r>
        <w:rPr>
          <w:rFonts w:ascii="Arial" w:hAnsi="Arial" w:cs="Arial"/>
          <w:b/>
          <w:bCs/>
        </w:rPr>
        <w:t>jsou z hlediska</w:t>
      </w:r>
      <w:r w:rsidRPr="003D2645">
        <w:rPr>
          <w:rFonts w:ascii="Arial" w:hAnsi="Arial" w:cs="Arial"/>
          <w:b/>
          <w:bCs/>
        </w:rPr>
        <w:t xml:space="preserve"> kvality vý</w:t>
      </w:r>
      <w:r>
        <w:rPr>
          <w:rFonts w:ascii="Arial" w:hAnsi="Arial" w:cs="Arial"/>
          <w:b/>
          <w:bCs/>
        </w:rPr>
        <w:t>s</w:t>
      </w:r>
      <w:r w:rsidRPr="003D2645">
        <w:rPr>
          <w:rFonts w:ascii="Arial" w:hAnsi="Arial" w:cs="Arial"/>
          <w:b/>
          <w:bCs/>
        </w:rPr>
        <w:t>ledků</w:t>
      </w:r>
      <w:r>
        <w:rPr>
          <w:rFonts w:ascii="Arial" w:hAnsi="Arial" w:cs="Arial"/>
          <w:b/>
          <w:bCs/>
        </w:rPr>
        <w:t xml:space="preserve"> srovnatelné se</w:t>
      </w:r>
      <w:r w:rsidRPr="003D2645">
        <w:rPr>
          <w:rFonts w:ascii="Arial" w:hAnsi="Arial" w:cs="Arial"/>
          <w:b/>
          <w:bCs/>
        </w:rPr>
        <w:t xml:space="preserve"> standardními granty.</w:t>
      </w:r>
    </w:p>
    <w:p w:rsidR="00816662" w:rsidRPr="00D11609" w:rsidRDefault="00455543" w:rsidP="00816662">
      <w:pPr>
        <w:pStyle w:val="Nadpis3"/>
        <w:rPr>
          <w:rFonts w:ascii="Arial" w:hAnsi="Arial" w:cs="Arial"/>
        </w:rPr>
      </w:pPr>
      <w:bookmarkStart w:id="18" w:name="_Toc514671416"/>
      <w:r w:rsidRPr="00D11609">
        <w:rPr>
          <w:rFonts w:ascii="Arial" w:hAnsi="Arial" w:cs="Arial"/>
        </w:rPr>
        <w:t>O</w:t>
      </w:r>
      <w:r w:rsidR="00816662" w:rsidRPr="00D11609">
        <w:rPr>
          <w:rFonts w:ascii="Arial" w:hAnsi="Arial" w:cs="Arial"/>
        </w:rPr>
        <w:t>borová skupina Earth and Related Sciences</w:t>
      </w:r>
      <w:bookmarkEnd w:id="18"/>
    </w:p>
    <w:p w:rsidR="00891EE4" w:rsidRDefault="00891EE4" w:rsidP="00891EE4">
      <w:pPr>
        <w:jc w:val="both"/>
        <w:rPr>
          <w:rFonts w:ascii="Arial" w:hAnsi="Arial" w:cs="Arial"/>
        </w:rPr>
      </w:pPr>
    </w:p>
    <w:p w:rsidR="00891EE4" w:rsidRDefault="00891EE4" w:rsidP="00891EE4">
      <w:pPr>
        <w:jc w:val="both"/>
        <w:rPr>
          <w:rFonts w:ascii="Arial" w:hAnsi="Arial" w:cs="Arial"/>
        </w:rPr>
      </w:pPr>
      <w:r w:rsidRPr="00291A02">
        <w:rPr>
          <w:rFonts w:ascii="Arial" w:hAnsi="Arial" w:cs="Arial"/>
        </w:rPr>
        <w:t>Většina výsledků s dedikací GA</w:t>
      </w:r>
      <w:r w:rsidR="00987E24"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 xml:space="preserve">ČR v oborové skupině </w:t>
      </w:r>
      <w:r>
        <w:rPr>
          <w:rFonts w:ascii="Arial" w:hAnsi="Arial" w:cs="Arial"/>
        </w:rPr>
        <w:t>Vědy o Zemi</w:t>
      </w:r>
      <w:r w:rsidRPr="00291A02">
        <w:rPr>
          <w:rFonts w:ascii="Arial" w:hAnsi="Arial" w:cs="Arial"/>
        </w:rPr>
        <w:t xml:space="preserve"> byla vytvořena při realizaci standardních grantů (cca </w:t>
      </w:r>
      <w:r>
        <w:rPr>
          <w:rFonts w:ascii="Arial" w:hAnsi="Arial" w:cs="Arial"/>
        </w:rPr>
        <w:t>1</w:t>
      </w:r>
      <w:r w:rsidRPr="00291A02">
        <w:rPr>
          <w:rFonts w:ascii="Arial" w:hAnsi="Arial" w:cs="Arial"/>
        </w:rPr>
        <w:t>,</w:t>
      </w:r>
      <w:r>
        <w:rPr>
          <w:rFonts w:ascii="Arial" w:hAnsi="Arial" w:cs="Arial"/>
        </w:rPr>
        <w:t>1</w:t>
      </w:r>
      <w:r w:rsidRPr="00291A02">
        <w:rPr>
          <w:rFonts w:ascii="Arial" w:hAnsi="Arial" w:cs="Arial"/>
        </w:rPr>
        <w:t xml:space="preserve"> tis. z celkového počtu </w:t>
      </w:r>
      <w:r>
        <w:rPr>
          <w:rFonts w:ascii="Arial" w:hAnsi="Arial" w:cs="Arial"/>
        </w:rPr>
        <w:t>1</w:t>
      </w:r>
      <w:r w:rsidRPr="00291A02">
        <w:rPr>
          <w:rFonts w:ascii="Arial" w:hAnsi="Arial" w:cs="Arial"/>
        </w:rPr>
        <w:t>,</w:t>
      </w:r>
      <w:r>
        <w:rPr>
          <w:rFonts w:ascii="Arial" w:hAnsi="Arial" w:cs="Arial"/>
        </w:rPr>
        <w:t>3</w:t>
      </w:r>
      <w:r w:rsidRPr="00291A02">
        <w:rPr>
          <w:rFonts w:ascii="Arial" w:hAnsi="Arial" w:cs="Arial"/>
        </w:rPr>
        <w:t xml:space="preserve"> tis.). Dedikaci excelentním grantům obsahovalo v uvedené oborové skupině </w:t>
      </w:r>
      <w:r>
        <w:rPr>
          <w:rFonts w:ascii="Arial" w:hAnsi="Arial" w:cs="Arial"/>
        </w:rPr>
        <w:t>pouze 33</w:t>
      </w:r>
      <w:r w:rsidRPr="00291A02">
        <w:rPr>
          <w:rFonts w:ascii="Arial" w:hAnsi="Arial" w:cs="Arial"/>
        </w:rPr>
        <w:t xml:space="preserve"> výsledků. </w:t>
      </w:r>
      <w:r>
        <w:rPr>
          <w:rFonts w:ascii="Arial" w:hAnsi="Arial" w:cs="Arial"/>
        </w:rPr>
        <w:t>Proto je třeba brát interpretaci srovnání excelentních grantů s ostatními aktivitami podporovanými GA</w:t>
      </w:r>
      <w:r w:rsidR="00987E24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ČR i mezinárodní kontext pouze jako orientační. </w:t>
      </w:r>
      <w:r w:rsidRPr="00291A02">
        <w:rPr>
          <w:rFonts w:ascii="Arial" w:hAnsi="Arial" w:cs="Arial"/>
        </w:rPr>
        <w:t>Při řešení projektů na podporu začínajících výzkumníků (postdokto</w:t>
      </w:r>
      <w:r>
        <w:rPr>
          <w:rFonts w:ascii="Arial" w:hAnsi="Arial" w:cs="Arial"/>
        </w:rPr>
        <w:t>r</w:t>
      </w:r>
      <w:r w:rsidRPr="00291A02">
        <w:rPr>
          <w:rFonts w:ascii="Arial" w:hAnsi="Arial" w:cs="Arial"/>
        </w:rPr>
        <w:t xml:space="preserve">ské granty, doktorské granty, juniorské granty) vzniklo </w:t>
      </w:r>
      <w:r>
        <w:rPr>
          <w:rFonts w:ascii="Arial" w:hAnsi="Arial" w:cs="Arial"/>
        </w:rPr>
        <w:t>126</w:t>
      </w:r>
      <w:r w:rsidRPr="00291A02">
        <w:rPr>
          <w:rFonts w:ascii="Arial" w:hAnsi="Arial" w:cs="Arial"/>
        </w:rPr>
        <w:t xml:space="preserve"> výsledků. Z pohledu kvality periodik, ve kterých byly výsledky publikovány, jsou patrné rozdíly mezi jednotlivými skupinami grantů. </w:t>
      </w:r>
      <w:r w:rsidRPr="00291A02">
        <w:rPr>
          <w:rFonts w:ascii="Arial" w:hAnsi="Arial" w:cs="Arial"/>
        </w:rPr>
        <w:lastRenderedPageBreak/>
        <w:t xml:space="preserve">Výsledky excelentních grantů </w:t>
      </w:r>
      <w:r>
        <w:rPr>
          <w:rFonts w:ascii="Arial" w:hAnsi="Arial" w:cs="Arial"/>
        </w:rPr>
        <w:t>se zdají být častěji zastoupeny v </w:t>
      </w:r>
      <w:r w:rsidRPr="00291A02">
        <w:rPr>
          <w:rFonts w:ascii="Arial" w:hAnsi="Arial" w:cs="Arial"/>
        </w:rPr>
        <w:t>nejprestižnějších periodikách ve srovnání se standardními granty (</w:t>
      </w:r>
      <w:r>
        <w:rPr>
          <w:rFonts w:ascii="Arial" w:hAnsi="Arial" w:cs="Arial"/>
        </w:rPr>
        <w:t>24 </w:t>
      </w:r>
      <w:r w:rsidRPr="00291A02">
        <w:rPr>
          <w:rFonts w:ascii="Arial" w:hAnsi="Arial" w:cs="Arial"/>
        </w:rPr>
        <w:t xml:space="preserve">% v horním decilu a </w:t>
      </w:r>
      <w:r>
        <w:rPr>
          <w:rFonts w:ascii="Arial" w:hAnsi="Arial" w:cs="Arial"/>
        </w:rPr>
        <w:t>48 </w:t>
      </w:r>
      <w:r w:rsidRPr="00291A02">
        <w:rPr>
          <w:rFonts w:ascii="Arial" w:hAnsi="Arial" w:cs="Arial"/>
        </w:rPr>
        <w:t>% v</w:t>
      </w:r>
      <w:r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 xml:space="preserve">horním kvartilu u výsledků dedikovaných excelentním grantům oproti </w:t>
      </w:r>
      <w:r>
        <w:rPr>
          <w:rFonts w:ascii="Arial" w:hAnsi="Arial" w:cs="Arial"/>
        </w:rPr>
        <w:t>15 </w:t>
      </w:r>
      <w:r w:rsidRPr="00291A02">
        <w:rPr>
          <w:rFonts w:ascii="Arial" w:hAnsi="Arial" w:cs="Arial"/>
        </w:rPr>
        <w:t>% v</w:t>
      </w:r>
      <w:r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 xml:space="preserve">horním decilu a </w:t>
      </w:r>
      <w:r>
        <w:rPr>
          <w:rFonts w:ascii="Arial" w:hAnsi="Arial" w:cs="Arial"/>
        </w:rPr>
        <w:t>43 </w:t>
      </w:r>
      <w:r w:rsidRPr="00291A02">
        <w:rPr>
          <w:rFonts w:ascii="Arial" w:hAnsi="Arial" w:cs="Arial"/>
        </w:rPr>
        <w:t xml:space="preserve">% v horním kvartilu u standardních grantů). Zastoupení výsledků grantů na podporu začínajících výzkumníků v horním decilu dle AIS je </w:t>
      </w:r>
      <w:r>
        <w:rPr>
          <w:rFonts w:ascii="Arial" w:hAnsi="Arial" w:cs="Arial"/>
        </w:rPr>
        <w:t xml:space="preserve">mírně </w:t>
      </w:r>
      <w:r w:rsidRPr="00291A02">
        <w:rPr>
          <w:rFonts w:ascii="Arial" w:hAnsi="Arial" w:cs="Arial"/>
        </w:rPr>
        <w:t>vyšší (1</w:t>
      </w:r>
      <w:r>
        <w:rPr>
          <w:rFonts w:ascii="Arial" w:hAnsi="Arial" w:cs="Arial"/>
        </w:rPr>
        <w:t>7 </w:t>
      </w:r>
      <w:r w:rsidRPr="00291A02">
        <w:rPr>
          <w:rFonts w:ascii="Arial" w:hAnsi="Arial" w:cs="Arial"/>
        </w:rPr>
        <w:t>%</w:t>
      </w:r>
      <w:r>
        <w:rPr>
          <w:rFonts w:ascii="Arial" w:hAnsi="Arial" w:cs="Arial"/>
        </w:rPr>
        <w:t xml:space="preserve">), zastoupení v horním </w:t>
      </w:r>
      <w:r w:rsidRPr="00291A02">
        <w:rPr>
          <w:rFonts w:ascii="Arial" w:hAnsi="Arial" w:cs="Arial"/>
        </w:rPr>
        <w:t xml:space="preserve">kvartilu </w:t>
      </w:r>
      <w:r>
        <w:rPr>
          <w:rFonts w:ascii="Arial" w:hAnsi="Arial" w:cs="Arial"/>
        </w:rPr>
        <w:t>naopak nižší</w:t>
      </w:r>
      <w:r w:rsidRPr="00291A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(37 </w:t>
      </w:r>
      <w:r w:rsidRPr="00291A02">
        <w:rPr>
          <w:rFonts w:ascii="Arial" w:hAnsi="Arial" w:cs="Arial"/>
        </w:rPr>
        <w:t xml:space="preserve">%) ve srovnání se standardními granty. </w:t>
      </w:r>
    </w:p>
    <w:p w:rsidR="00816662" w:rsidRDefault="00891EE4" w:rsidP="00891EE4">
      <w:pPr>
        <w:jc w:val="both"/>
        <w:rPr>
          <w:rFonts w:ascii="Arial" w:hAnsi="Arial" w:cs="Arial"/>
        </w:rPr>
      </w:pPr>
      <w:r w:rsidRPr="00291A02">
        <w:rPr>
          <w:rFonts w:ascii="Arial" w:hAnsi="Arial" w:cs="Arial"/>
        </w:rPr>
        <w:t>Z mezinárodního srovnání plynoucí ztráta v kvalitě výsledků českých výzkumníků na výsledky výzkumu v</w:t>
      </w:r>
      <w:r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 xml:space="preserve">Rakousku a Belgii </w:t>
      </w:r>
      <w:r>
        <w:rPr>
          <w:rFonts w:ascii="Arial" w:hAnsi="Arial" w:cs="Arial"/>
        </w:rPr>
        <w:t xml:space="preserve">se zdá být </w:t>
      </w:r>
      <w:r w:rsidRPr="00291A02">
        <w:rPr>
          <w:rFonts w:ascii="Arial" w:hAnsi="Arial" w:cs="Arial"/>
        </w:rPr>
        <w:t>v případě aktivit GA</w:t>
      </w:r>
      <w:r w:rsidR="00987E24"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 xml:space="preserve">ČR </w:t>
      </w:r>
      <w:r>
        <w:rPr>
          <w:rFonts w:ascii="Arial" w:hAnsi="Arial" w:cs="Arial"/>
        </w:rPr>
        <w:t xml:space="preserve">pouze částečně </w:t>
      </w:r>
      <w:r w:rsidRPr="00291A02">
        <w:rPr>
          <w:rFonts w:ascii="Arial" w:hAnsi="Arial" w:cs="Arial"/>
        </w:rPr>
        <w:t xml:space="preserve">kompenzována excelentními granty. Ty </w:t>
      </w:r>
      <w:r>
        <w:rPr>
          <w:rFonts w:ascii="Arial" w:hAnsi="Arial" w:cs="Arial"/>
        </w:rPr>
        <w:t xml:space="preserve">se </w:t>
      </w:r>
      <w:r w:rsidRPr="00291A02">
        <w:rPr>
          <w:rFonts w:ascii="Arial" w:hAnsi="Arial" w:cs="Arial"/>
        </w:rPr>
        <w:t xml:space="preserve">z pohledu kvality výsledků </w:t>
      </w:r>
      <w:r>
        <w:rPr>
          <w:rFonts w:ascii="Arial" w:hAnsi="Arial" w:cs="Arial"/>
        </w:rPr>
        <w:t>zdají být srovnatelné s</w:t>
      </w:r>
      <w:r w:rsidR="00987E24">
        <w:rPr>
          <w:rFonts w:ascii="Arial" w:hAnsi="Arial" w:cs="Arial"/>
        </w:rPr>
        <w:t> </w:t>
      </w:r>
      <w:r>
        <w:rPr>
          <w:rFonts w:ascii="Arial" w:hAnsi="Arial" w:cs="Arial"/>
        </w:rPr>
        <w:t>Rakouskem a Belgií</w:t>
      </w:r>
      <w:r w:rsidRPr="00291A02">
        <w:rPr>
          <w:rFonts w:ascii="Arial" w:hAnsi="Arial" w:cs="Arial"/>
        </w:rPr>
        <w:t xml:space="preserve">. Podíl výsledků vzniklých při řešení excelentních grantů v horním decilu nejkvalitnějších periodik činil </w:t>
      </w:r>
      <w:r w:rsidR="0077519A">
        <w:rPr>
          <w:rFonts w:ascii="Arial" w:hAnsi="Arial" w:cs="Arial"/>
        </w:rPr>
        <w:t>24</w:t>
      </w:r>
      <w:r w:rsidRPr="00291A02">
        <w:rPr>
          <w:rFonts w:ascii="Arial" w:hAnsi="Arial" w:cs="Arial"/>
        </w:rPr>
        <w:t>,</w:t>
      </w:r>
      <w:r w:rsidR="0077519A">
        <w:rPr>
          <w:rFonts w:ascii="Arial" w:hAnsi="Arial" w:cs="Arial"/>
        </w:rPr>
        <w:t>2</w:t>
      </w:r>
      <w:r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>%, v</w:t>
      </w:r>
      <w:r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 xml:space="preserve">Rakousku to bylo </w:t>
      </w:r>
      <w:r w:rsidR="0077519A">
        <w:rPr>
          <w:rFonts w:ascii="Arial" w:hAnsi="Arial" w:cs="Arial"/>
        </w:rPr>
        <w:t>24</w:t>
      </w:r>
      <w:r w:rsidRPr="00291A02">
        <w:rPr>
          <w:rFonts w:ascii="Arial" w:hAnsi="Arial" w:cs="Arial"/>
        </w:rPr>
        <w:t>,</w:t>
      </w:r>
      <w:r w:rsidR="0077519A">
        <w:rPr>
          <w:rFonts w:ascii="Arial" w:hAnsi="Arial" w:cs="Arial"/>
        </w:rPr>
        <w:t>6</w:t>
      </w:r>
      <w:r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 xml:space="preserve">%, v Belgii cca </w:t>
      </w:r>
      <w:r w:rsidR="0077519A">
        <w:rPr>
          <w:rFonts w:ascii="Arial" w:hAnsi="Arial" w:cs="Arial"/>
        </w:rPr>
        <w:t>24</w:t>
      </w:r>
      <w:r w:rsidRPr="00291A02">
        <w:rPr>
          <w:rFonts w:ascii="Arial" w:hAnsi="Arial" w:cs="Arial"/>
        </w:rPr>
        <w:t>,</w:t>
      </w:r>
      <w:r w:rsidR="0077519A">
        <w:rPr>
          <w:rFonts w:ascii="Arial" w:hAnsi="Arial" w:cs="Arial"/>
        </w:rPr>
        <w:t>3</w:t>
      </w:r>
      <w:r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 xml:space="preserve">%. </w:t>
      </w:r>
      <w:r w:rsidRPr="006A478F">
        <w:rPr>
          <w:rFonts w:ascii="Arial" w:hAnsi="Arial" w:cs="Arial"/>
        </w:rPr>
        <w:t>Výsledky s dedikací excelentním projekt</w:t>
      </w:r>
      <w:r w:rsidR="00987E24">
        <w:rPr>
          <w:rFonts w:ascii="Arial" w:hAnsi="Arial" w:cs="Arial"/>
        </w:rPr>
        <w:t>ům</w:t>
      </w:r>
      <w:r w:rsidRPr="006A478F">
        <w:rPr>
          <w:rFonts w:ascii="Arial" w:hAnsi="Arial" w:cs="Arial"/>
        </w:rPr>
        <w:t xml:space="preserve"> GA</w:t>
      </w:r>
      <w:r w:rsidR="00987E24">
        <w:rPr>
          <w:rFonts w:ascii="Arial" w:hAnsi="Arial" w:cs="Arial"/>
        </w:rPr>
        <w:t> </w:t>
      </w:r>
      <w:r w:rsidRPr="006A478F">
        <w:rPr>
          <w:rFonts w:ascii="Arial" w:hAnsi="Arial" w:cs="Arial"/>
        </w:rPr>
        <w:t xml:space="preserve">ČR v horní polovině kvalitnějších periodik dle AIS tvořily cca </w:t>
      </w:r>
      <w:r w:rsidR="0077519A">
        <w:rPr>
          <w:rFonts w:ascii="Arial" w:hAnsi="Arial" w:cs="Arial"/>
        </w:rPr>
        <w:t>70</w:t>
      </w:r>
      <w:r w:rsidRPr="006A478F">
        <w:rPr>
          <w:rFonts w:ascii="Arial" w:hAnsi="Arial" w:cs="Arial"/>
        </w:rPr>
        <w:t> %, v</w:t>
      </w:r>
      <w:r w:rsidR="0077519A">
        <w:rPr>
          <w:rFonts w:ascii="Arial" w:hAnsi="Arial" w:cs="Arial"/>
        </w:rPr>
        <w:t> </w:t>
      </w:r>
      <w:r w:rsidRPr="006A478F">
        <w:rPr>
          <w:rFonts w:ascii="Arial" w:hAnsi="Arial" w:cs="Arial"/>
        </w:rPr>
        <w:t xml:space="preserve">Rakousku to bylo přibližně </w:t>
      </w:r>
      <w:r w:rsidR="0077519A">
        <w:rPr>
          <w:rFonts w:ascii="Arial" w:hAnsi="Arial" w:cs="Arial"/>
        </w:rPr>
        <w:t>75</w:t>
      </w:r>
      <w:r w:rsidRPr="006A478F">
        <w:rPr>
          <w:rFonts w:ascii="Arial" w:hAnsi="Arial" w:cs="Arial"/>
        </w:rPr>
        <w:t xml:space="preserve"> % a v Belgii necelých </w:t>
      </w:r>
      <w:r w:rsidR="0077519A">
        <w:rPr>
          <w:rFonts w:ascii="Arial" w:hAnsi="Arial" w:cs="Arial"/>
        </w:rPr>
        <w:t>79</w:t>
      </w:r>
      <w:r w:rsidRPr="006A478F">
        <w:rPr>
          <w:rFonts w:ascii="Arial" w:hAnsi="Arial" w:cs="Arial"/>
        </w:rPr>
        <w:t> %. V dolním kvartilu periodik dle AIS se nacházel</w:t>
      </w:r>
      <w:r w:rsidR="0077519A">
        <w:rPr>
          <w:rFonts w:ascii="Arial" w:hAnsi="Arial" w:cs="Arial"/>
        </w:rPr>
        <w:t>o</w:t>
      </w:r>
      <w:r w:rsidRPr="006A478F">
        <w:rPr>
          <w:rFonts w:ascii="Arial" w:hAnsi="Arial" w:cs="Arial"/>
        </w:rPr>
        <w:t xml:space="preserve"> </w:t>
      </w:r>
      <w:r w:rsidR="0077519A">
        <w:rPr>
          <w:rFonts w:ascii="Arial" w:hAnsi="Arial" w:cs="Arial"/>
        </w:rPr>
        <w:t>přibližně 9</w:t>
      </w:r>
      <w:r w:rsidRPr="006A478F">
        <w:rPr>
          <w:rFonts w:ascii="Arial" w:hAnsi="Arial" w:cs="Arial"/>
        </w:rPr>
        <w:t xml:space="preserve"> % výsledků s dedikací excelentním grantům GA ČR, což je hodnota srovnatelná s Rakouskem i Belgií. Je však nutno mít na zřeteli, že v případě Rakouska a Belgie se jedná o výsledky za všechny výzkumné aktivity, nikoliv pouze aktivity přímo cílící na excelenci. Standardní granty v mezinárodním srovnání z pohledu kvality výsledků </w:t>
      </w:r>
      <w:r w:rsidR="0077519A">
        <w:rPr>
          <w:rFonts w:ascii="Arial" w:hAnsi="Arial" w:cs="Arial"/>
        </w:rPr>
        <w:t>do značné míry</w:t>
      </w:r>
      <w:r w:rsidRPr="006A478F">
        <w:rPr>
          <w:rFonts w:ascii="Arial" w:hAnsi="Arial" w:cs="Arial"/>
        </w:rPr>
        <w:t xml:space="preserve"> zaostávají </w:t>
      </w:r>
      <w:r w:rsidR="0077519A">
        <w:rPr>
          <w:rFonts w:ascii="Arial" w:hAnsi="Arial" w:cs="Arial"/>
        </w:rPr>
        <w:t>z</w:t>
      </w:r>
      <w:r w:rsidRPr="006A478F">
        <w:rPr>
          <w:rFonts w:ascii="Arial" w:hAnsi="Arial" w:cs="Arial"/>
        </w:rPr>
        <w:t>a Rakouskem i Belgií</w:t>
      </w:r>
      <w:r w:rsidR="0077519A">
        <w:rPr>
          <w:rFonts w:ascii="Arial" w:hAnsi="Arial" w:cs="Arial"/>
        </w:rPr>
        <w:t>, zejména co se týče podílu výsledků v horním decilu nejkvalitnějších periodik (u standardních grantů 15 %, v Rakousku i Belgii přes 24 %)</w:t>
      </w:r>
      <w:r w:rsidRPr="006A478F">
        <w:rPr>
          <w:rFonts w:ascii="Arial" w:hAnsi="Arial" w:cs="Arial"/>
        </w:rPr>
        <w:t xml:space="preserve">. Lepšího postavení než standardní granty dosahují </w:t>
      </w:r>
      <w:r w:rsidR="0077519A">
        <w:rPr>
          <w:rFonts w:ascii="Arial" w:hAnsi="Arial" w:cs="Arial"/>
        </w:rPr>
        <w:t xml:space="preserve">v tomto ukazateli i </w:t>
      </w:r>
      <w:r w:rsidRPr="006A478F">
        <w:rPr>
          <w:rFonts w:ascii="Arial" w:hAnsi="Arial" w:cs="Arial"/>
        </w:rPr>
        <w:t>granty pro začínající výzkumníky</w:t>
      </w:r>
      <w:r w:rsidR="0077519A">
        <w:rPr>
          <w:rFonts w:ascii="Arial" w:hAnsi="Arial" w:cs="Arial"/>
        </w:rPr>
        <w:t xml:space="preserve"> (16,7 %)</w:t>
      </w:r>
      <w:r w:rsidRPr="006A478F">
        <w:rPr>
          <w:rFonts w:ascii="Arial" w:hAnsi="Arial" w:cs="Arial"/>
        </w:rPr>
        <w:t xml:space="preserve">, </w:t>
      </w:r>
      <w:r w:rsidR="0077519A">
        <w:rPr>
          <w:rFonts w:ascii="Arial" w:hAnsi="Arial" w:cs="Arial"/>
        </w:rPr>
        <w:t>podíl výsledků</w:t>
      </w:r>
      <w:r w:rsidRPr="006A478F">
        <w:rPr>
          <w:rFonts w:ascii="Arial" w:hAnsi="Arial" w:cs="Arial"/>
        </w:rPr>
        <w:t xml:space="preserve"> v horní polovině kvalitnějších periodik </w:t>
      </w:r>
      <w:r w:rsidR="0077519A">
        <w:rPr>
          <w:rFonts w:ascii="Arial" w:hAnsi="Arial" w:cs="Arial"/>
        </w:rPr>
        <w:t xml:space="preserve">u těchto grantů (72,2 %) rovněž předčí standardní granty a </w:t>
      </w:r>
      <w:r w:rsidRPr="006A478F">
        <w:rPr>
          <w:rFonts w:ascii="Arial" w:hAnsi="Arial" w:cs="Arial"/>
        </w:rPr>
        <w:t>téměř dosahuje úrovně Rakouska.</w:t>
      </w:r>
    </w:p>
    <w:p w:rsidR="00987E24" w:rsidRDefault="00987E24" w:rsidP="00891EE4">
      <w:pPr>
        <w:jc w:val="both"/>
        <w:rPr>
          <w:rFonts w:ascii="Arial" w:hAnsi="Arial" w:cs="Arial"/>
        </w:rPr>
      </w:pPr>
    </w:p>
    <w:p w:rsidR="00987E24" w:rsidRDefault="00987E24" w:rsidP="00987E24">
      <w:pPr>
        <w:jc w:val="both"/>
        <w:rPr>
          <w:rFonts w:ascii="Arial" w:hAnsi="Arial" w:cs="Arial"/>
        </w:rPr>
      </w:pPr>
      <w:r w:rsidRPr="000337A0">
        <w:rPr>
          <w:rFonts w:ascii="Arial" w:hAnsi="Arial" w:cs="Arial"/>
          <w:b/>
        </w:rPr>
        <w:t>Obr. 2.</w:t>
      </w:r>
      <w:r>
        <w:rPr>
          <w:rFonts w:ascii="Arial" w:hAnsi="Arial" w:cs="Arial"/>
          <w:b/>
        </w:rPr>
        <w:t>5</w:t>
      </w:r>
      <w:r w:rsidRPr="000337A0">
        <w:rPr>
          <w:rFonts w:ascii="Arial" w:hAnsi="Arial" w:cs="Arial"/>
          <w:b/>
        </w:rPr>
        <w:t xml:space="preserve">: Porovnání nejvýznamnějších aktivit podporovaných Grantovou agenturou ČR z hlediska kvality výsledků v oboru </w:t>
      </w:r>
      <w:r>
        <w:rPr>
          <w:rFonts w:ascii="Arial" w:hAnsi="Arial" w:cs="Arial"/>
          <w:b/>
        </w:rPr>
        <w:t>Vědy o Zemi</w:t>
      </w:r>
    </w:p>
    <w:p w:rsidR="00305996" w:rsidRDefault="00455543" w:rsidP="00D11609">
      <w:pPr>
        <w:jc w:val="center"/>
        <w:rPr>
          <w:rFonts w:ascii="Arial" w:hAnsi="Arial" w:cs="Arial"/>
        </w:rPr>
      </w:pPr>
      <w:r w:rsidRPr="00455543">
        <w:rPr>
          <w:noProof/>
        </w:rPr>
        <w:drawing>
          <wp:inline distT="0" distB="0" distL="0" distR="0">
            <wp:extent cx="5054600" cy="3006725"/>
            <wp:effectExtent l="0" t="0" r="0" b="3175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600" cy="300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E24" w:rsidRDefault="00987E24" w:rsidP="00987E24">
      <w:pPr>
        <w:jc w:val="both"/>
        <w:rPr>
          <w:rFonts w:ascii="Arial" w:hAnsi="Arial" w:cs="Arial"/>
          <w:i/>
          <w:sz w:val="20"/>
          <w:szCs w:val="20"/>
        </w:rPr>
      </w:pPr>
      <w:r w:rsidRPr="007742EE">
        <w:rPr>
          <w:rFonts w:ascii="Arial" w:hAnsi="Arial" w:cs="Arial"/>
          <w:i/>
          <w:sz w:val="20"/>
          <w:szCs w:val="20"/>
        </w:rPr>
        <w:t xml:space="preserve">Pozn.: </w:t>
      </w:r>
      <w:r>
        <w:rPr>
          <w:rFonts w:ascii="Arial" w:hAnsi="Arial" w:cs="Arial"/>
          <w:i/>
          <w:sz w:val="20"/>
          <w:szCs w:val="20"/>
        </w:rPr>
        <w:t xml:space="preserve">Zahrnuty byly publikace druhu Jimp uvedené v IS VaVaI s rokem uplatnění 2012 – 2016, které byly zároveň evidovány jako druhy Article a Review v databázi Web of Science Core Collection společnosti Clarivate Analytics; </w:t>
      </w:r>
      <w:r w:rsidRPr="007742EE">
        <w:rPr>
          <w:rFonts w:ascii="Arial" w:hAnsi="Arial" w:cs="Arial"/>
          <w:i/>
          <w:sz w:val="20"/>
          <w:szCs w:val="20"/>
        </w:rPr>
        <w:t xml:space="preserve">Číselný údaj ve sloupcích udává </w:t>
      </w:r>
      <w:r>
        <w:rPr>
          <w:rFonts w:ascii="Arial" w:hAnsi="Arial" w:cs="Arial"/>
          <w:i/>
          <w:sz w:val="20"/>
          <w:szCs w:val="20"/>
        </w:rPr>
        <w:t>skutečný počet článků</w:t>
      </w:r>
    </w:p>
    <w:p w:rsidR="00305996" w:rsidRDefault="00305996" w:rsidP="003D2645">
      <w:pPr>
        <w:rPr>
          <w:rFonts w:ascii="Arial" w:hAnsi="Arial" w:cs="Arial"/>
        </w:rPr>
      </w:pPr>
    </w:p>
    <w:p w:rsidR="00987E24" w:rsidRDefault="00987E24" w:rsidP="00987E24">
      <w:pPr>
        <w:keepNext/>
        <w:spacing w:after="100" w:afterAutospacing="1"/>
        <w:jc w:val="both"/>
        <w:rPr>
          <w:rFonts w:ascii="Arial" w:hAnsi="Arial" w:cs="Arial"/>
        </w:rPr>
      </w:pPr>
      <w:r w:rsidRPr="000337A0">
        <w:rPr>
          <w:rFonts w:ascii="Arial" w:hAnsi="Arial" w:cs="Arial"/>
          <w:b/>
        </w:rPr>
        <w:lastRenderedPageBreak/>
        <w:t>Tab. 2.</w:t>
      </w:r>
      <w:r>
        <w:rPr>
          <w:rFonts w:ascii="Arial" w:hAnsi="Arial" w:cs="Arial"/>
          <w:b/>
        </w:rPr>
        <w:t>5</w:t>
      </w:r>
      <w:r w:rsidRPr="000337A0">
        <w:rPr>
          <w:rFonts w:ascii="Arial" w:hAnsi="Arial" w:cs="Arial"/>
          <w:b/>
        </w:rPr>
        <w:t>:</w:t>
      </w:r>
      <w:r w:rsidRPr="000337A0">
        <w:rPr>
          <w:rFonts w:ascii="Arial" w:hAnsi="Arial" w:cs="Arial"/>
          <w:b/>
        </w:rPr>
        <w:tab/>
        <w:t>Indikátory kvality výsledků vytvořených s podporou nejvýznamnějších skupin grantových projektů GA</w:t>
      </w:r>
      <w:r>
        <w:rPr>
          <w:rFonts w:ascii="Arial" w:hAnsi="Arial" w:cs="Arial"/>
          <w:b/>
        </w:rPr>
        <w:t> </w:t>
      </w:r>
      <w:r w:rsidRPr="000337A0">
        <w:rPr>
          <w:rFonts w:ascii="Arial" w:hAnsi="Arial" w:cs="Arial"/>
          <w:b/>
        </w:rPr>
        <w:t xml:space="preserve">ČR v mezinárodním srovnání v oboru </w:t>
      </w:r>
      <w:r w:rsidR="00EA2619">
        <w:rPr>
          <w:rFonts w:ascii="Arial" w:hAnsi="Arial" w:cs="Arial"/>
          <w:b/>
        </w:rPr>
        <w:t>Vědy o Zemi</w:t>
      </w:r>
    </w:p>
    <w:tbl>
      <w:tblPr>
        <w:tblW w:w="88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60"/>
        <w:gridCol w:w="146"/>
        <w:gridCol w:w="880"/>
        <w:gridCol w:w="880"/>
        <w:gridCol w:w="880"/>
        <w:gridCol w:w="880"/>
        <w:gridCol w:w="934"/>
        <w:gridCol w:w="947"/>
        <w:gridCol w:w="880"/>
      </w:tblGrid>
      <w:tr w:rsidR="00305996" w:rsidRPr="00305996" w:rsidTr="00987E24">
        <w:trPr>
          <w:trHeight w:val="300"/>
        </w:trPr>
        <w:tc>
          <w:tcPr>
            <w:tcW w:w="26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5996" w:rsidRPr="00305996" w:rsidRDefault="00305996" w:rsidP="00305996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0599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earth and related environmental sciences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5996" w:rsidRPr="00305996" w:rsidRDefault="00305996" w:rsidP="003059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05996">
              <w:rPr>
                <w:rFonts w:ascii="Calibri" w:hAnsi="Calibri"/>
                <w:color w:val="000000"/>
                <w:sz w:val="22"/>
                <w:szCs w:val="22"/>
              </w:rPr>
              <w:t>CZE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5996" w:rsidRPr="00305996" w:rsidRDefault="00305996" w:rsidP="003059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05996">
              <w:rPr>
                <w:rFonts w:ascii="Calibri" w:hAnsi="Calibri"/>
                <w:color w:val="000000"/>
                <w:sz w:val="22"/>
                <w:szCs w:val="22"/>
              </w:rPr>
              <w:t>GACR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5996" w:rsidRPr="00305996" w:rsidRDefault="00305996" w:rsidP="003059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05996">
              <w:rPr>
                <w:rFonts w:ascii="Calibri" w:hAnsi="Calibri"/>
                <w:color w:val="000000"/>
                <w:sz w:val="22"/>
                <w:szCs w:val="22"/>
              </w:rPr>
              <w:t>AUT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5996" w:rsidRPr="00305996" w:rsidRDefault="00305996" w:rsidP="003059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05996">
              <w:rPr>
                <w:rFonts w:ascii="Calibri" w:hAnsi="Calibri"/>
                <w:color w:val="000000"/>
                <w:sz w:val="22"/>
                <w:szCs w:val="22"/>
              </w:rPr>
              <w:t>BEL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5996" w:rsidRPr="00305996" w:rsidRDefault="00305996" w:rsidP="003059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05996">
              <w:rPr>
                <w:rFonts w:ascii="Calibri" w:hAnsi="Calibri"/>
                <w:color w:val="000000"/>
                <w:sz w:val="22"/>
                <w:szCs w:val="22"/>
              </w:rPr>
              <w:t>standard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5996" w:rsidRPr="00305996" w:rsidRDefault="00305996" w:rsidP="003059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05996">
              <w:rPr>
                <w:rFonts w:ascii="Calibri" w:hAnsi="Calibri"/>
                <w:color w:val="000000"/>
                <w:sz w:val="22"/>
                <w:szCs w:val="22"/>
              </w:rPr>
              <w:t>excellent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5996" w:rsidRPr="00305996" w:rsidRDefault="00305996" w:rsidP="003059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05996">
              <w:rPr>
                <w:rFonts w:ascii="Calibri" w:hAnsi="Calibri"/>
                <w:color w:val="000000"/>
                <w:sz w:val="22"/>
                <w:szCs w:val="22"/>
              </w:rPr>
              <w:t>postdoc</w:t>
            </w:r>
          </w:p>
        </w:tc>
      </w:tr>
      <w:tr w:rsidR="00305996" w:rsidRPr="00305996" w:rsidTr="00987E24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996" w:rsidRPr="00305996" w:rsidRDefault="00305996" w:rsidP="0030599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05996">
              <w:rPr>
                <w:rFonts w:ascii="Calibri" w:hAnsi="Calibri"/>
                <w:color w:val="000000"/>
                <w:sz w:val="22"/>
                <w:szCs w:val="22"/>
              </w:rPr>
              <w:t>AIS top decil (%)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996" w:rsidRPr="00305996" w:rsidRDefault="00305996" w:rsidP="0030599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996" w:rsidRPr="00305996" w:rsidRDefault="00305996" w:rsidP="003059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05996">
              <w:rPr>
                <w:rFonts w:ascii="Calibri" w:hAnsi="Calibri"/>
                <w:color w:val="000000"/>
                <w:sz w:val="22"/>
                <w:szCs w:val="22"/>
              </w:rPr>
              <w:t>13,52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996" w:rsidRPr="00305996" w:rsidRDefault="00305996" w:rsidP="003059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05996">
              <w:rPr>
                <w:rFonts w:ascii="Calibri" w:hAnsi="Calibri"/>
                <w:color w:val="000000"/>
                <w:sz w:val="22"/>
                <w:szCs w:val="22"/>
              </w:rPr>
              <w:t>15,10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996" w:rsidRPr="00305996" w:rsidRDefault="00305996" w:rsidP="003059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05996">
              <w:rPr>
                <w:rFonts w:ascii="Calibri" w:hAnsi="Calibri"/>
                <w:color w:val="000000"/>
                <w:sz w:val="22"/>
                <w:szCs w:val="22"/>
              </w:rPr>
              <w:t>24,63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996" w:rsidRPr="00305996" w:rsidRDefault="00305996" w:rsidP="003059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05996">
              <w:rPr>
                <w:rFonts w:ascii="Calibri" w:hAnsi="Calibri"/>
                <w:color w:val="000000"/>
                <w:sz w:val="22"/>
                <w:szCs w:val="22"/>
              </w:rPr>
              <w:t>24,34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996" w:rsidRPr="00305996" w:rsidRDefault="00305996" w:rsidP="003059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05996">
              <w:rPr>
                <w:rFonts w:ascii="Calibri" w:hAnsi="Calibri"/>
                <w:color w:val="000000"/>
                <w:sz w:val="22"/>
                <w:szCs w:val="22"/>
              </w:rPr>
              <w:t>15,05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996" w:rsidRPr="00305996" w:rsidRDefault="00305996" w:rsidP="003059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05996">
              <w:rPr>
                <w:rFonts w:ascii="Calibri" w:hAnsi="Calibri"/>
                <w:color w:val="000000"/>
                <w:sz w:val="22"/>
                <w:szCs w:val="22"/>
              </w:rPr>
              <w:t>24,24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996" w:rsidRPr="00305996" w:rsidRDefault="00305996" w:rsidP="003059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05996">
              <w:rPr>
                <w:rFonts w:ascii="Calibri" w:hAnsi="Calibri"/>
                <w:color w:val="000000"/>
                <w:sz w:val="22"/>
                <w:szCs w:val="22"/>
              </w:rPr>
              <w:t>16,67</w:t>
            </w:r>
          </w:p>
        </w:tc>
      </w:tr>
      <w:tr w:rsidR="00305996" w:rsidRPr="00305996" w:rsidTr="00987E24">
        <w:trPr>
          <w:trHeight w:val="300"/>
        </w:trPr>
        <w:tc>
          <w:tcPr>
            <w:tcW w:w="2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996" w:rsidRPr="00305996" w:rsidRDefault="00305996" w:rsidP="0030599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05996">
              <w:rPr>
                <w:rFonts w:ascii="Calibri" w:hAnsi="Calibri"/>
                <w:color w:val="000000"/>
                <w:sz w:val="22"/>
                <w:szCs w:val="22"/>
              </w:rPr>
              <w:t>AIS above median (%)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996" w:rsidRPr="00305996" w:rsidRDefault="00305996" w:rsidP="003059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05996">
              <w:rPr>
                <w:rFonts w:ascii="Calibri" w:hAnsi="Calibri"/>
                <w:color w:val="000000"/>
                <w:sz w:val="22"/>
                <w:szCs w:val="22"/>
              </w:rPr>
              <w:t>61,62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996" w:rsidRPr="00305996" w:rsidRDefault="00305996" w:rsidP="003059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05996">
              <w:rPr>
                <w:rFonts w:ascii="Calibri" w:hAnsi="Calibri"/>
                <w:color w:val="000000"/>
                <w:sz w:val="22"/>
                <w:szCs w:val="22"/>
              </w:rPr>
              <w:t>69,12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996" w:rsidRPr="00305996" w:rsidRDefault="00305996" w:rsidP="003059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05996">
              <w:rPr>
                <w:rFonts w:ascii="Calibri" w:hAnsi="Calibri"/>
                <w:color w:val="000000"/>
                <w:sz w:val="22"/>
                <w:szCs w:val="22"/>
              </w:rPr>
              <w:t>74,96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996" w:rsidRPr="00305996" w:rsidRDefault="00305996" w:rsidP="003059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05996">
              <w:rPr>
                <w:rFonts w:ascii="Calibri" w:hAnsi="Calibri"/>
                <w:color w:val="000000"/>
                <w:sz w:val="22"/>
                <w:szCs w:val="22"/>
              </w:rPr>
              <w:t>78,75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996" w:rsidRPr="00305996" w:rsidRDefault="00305996" w:rsidP="003059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05996">
              <w:rPr>
                <w:rFonts w:ascii="Calibri" w:hAnsi="Calibri"/>
                <w:color w:val="000000"/>
                <w:sz w:val="22"/>
                <w:szCs w:val="22"/>
              </w:rPr>
              <w:t>68,60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996" w:rsidRPr="00305996" w:rsidRDefault="00305996" w:rsidP="003059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05996">
              <w:rPr>
                <w:rFonts w:ascii="Calibri" w:hAnsi="Calibri"/>
                <w:color w:val="000000"/>
                <w:sz w:val="22"/>
                <w:szCs w:val="22"/>
              </w:rPr>
              <w:t>69,70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996" w:rsidRPr="00305996" w:rsidRDefault="00305996" w:rsidP="003059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05996">
              <w:rPr>
                <w:rFonts w:ascii="Calibri" w:hAnsi="Calibri"/>
                <w:color w:val="000000"/>
                <w:sz w:val="22"/>
                <w:szCs w:val="22"/>
              </w:rPr>
              <w:t>72,22</w:t>
            </w:r>
          </w:p>
        </w:tc>
      </w:tr>
    </w:tbl>
    <w:p w:rsidR="00EA2619" w:rsidRPr="001A5DE4" w:rsidRDefault="00EA2619" w:rsidP="00EA2619">
      <w:pPr>
        <w:spacing w:before="120" w:after="100" w:afterAutospacing="1"/>
        <w:jc w:val="both"/>
        <w:rPr>
          <w:rFonts w:ascii="Arial" w:hAnsi="Arial" w:cs="Arial"/>
          <w:i/>
          <w:sz w:val="20"/>
          <w:szCs w:val="20"/>
        </w:rPr>
      </w:pPr>
      <w:r w:rsidRPr="007742EE">
        <w:rPr>
          <w:rFonts w:ascii="Arial" w:hAnsi="Arial" w:cs="Arial"/>
          <w:i/>
          <w:sz w:val="20"/>
          <w:szCs w:val="20"/>
        </w:rPr>
        <w:t xml:space="preserve">Pozn.: </w:t>
      </w:r>
      <w:r>
        <w:rPr>
          <w:rFonts w:ascii="Arial" w:hAnsi="Arial" w:cs="Arial"/>
          <w:i/>
          <w:sz w:val="20"/>
          <w:szCs w:val="20"/>
        </w:rPr>
        <w:t>Zahrnuty byly publikace druhu Jimp uvedené v IS VaVaI s rokem uplatnění 2012 – 2016, které byly zároveň evidovány jako druhy Article a Review v databázi Web of Science Core Collection společnosti Clarivate Analytics</w:t>
      </w:r>
    </w:p>
    <w:p w:rsidR="00455543" w:rsidRDefault="0077519A" w:rsidP="00530F1F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Závěr: </w:t>
      </w:r>
      <w:r w:rsidRPr="00D64647">
        <w:rPr>
          <w:rFonts w:ascii="Arial" w:hAnsi="Arial" w:cs="Arial"/>
          <w:b/>
          <w:bCs/>
        </w:rPr>
        <w:t xml:space="preserve">V oboru </w:t>
      </w:r>
      <w:r>
        <w:rPr>
          <w:rFonts w:ascii="Arial" w:hAnsi="Arial" w:cs="Arial"/>
          <w:b/>
          <w:bCs/>
        </w:rPr>
        <w:t>V</w:t>
      </w:r>
      <w:r w:rsidRPr="00D64647">
        <w:rPr>
          <w:rFonts w:ascii="Arial" w:hAnsi="Arial" w:cs="Arial"/>
          <w:b/>
          <w:bCs/>
        </w:rPr>
        <w:t>ědy</w:t>
      </w:r>
      <w:r>
        <w:rPr>
          <w:rFonts w:ascii="Arial" w:hAnsi="Arial" w:cs="Arial"/>
          <w:b/>
          <w:bCs/>
        </w:rPr>
        <w:t xml:space="preserve"> o Zemi</w:t>
      </w:r>
      <w:r w:rsidRPr="00D64647">
        <w:rPr>
          <w:rFonts w:ascii="Arial" w:hAnsi="Arial" w:cs="Arial"/>
          <w:b/>
          <w:bCs/>
        </w:rPr>
        <w:t xml:space="preserve"> projekty na podporu excelence GA</w:t>
      </w:r>
      <w:r w:rsidR="00EA2619">
        <w:rPr>
          <w:rFonts w:ascii="Arial" w:hAnsi="Arial" w:cs="Arial"/>
          <w:b/>
          <w:bCs/>
        </w:rPr>
        <w:t> </w:t>
      </w:r>
      <w:r w:rsidRPr="00D64647">
        <w:rPr>
          <w:rFonts w:ascii="Arial" w:hAnsi="Arial" w:cs="Arial"/>
          <w:b/>
          <w:bCs/>
        </w:rPr>
        <w:t xml:space="preserve">ČR </w:t>
      </w:r>
      <w:r w:rsidR="00530F1F" w:rsidRPr="00D64647">
        <w:rPr>
          <w:rFonts w:ascii="Arial" w:hAnsi="Arial" w:cs="Arial"/>
          <w:b/>
          <w:bCs/>
        </w:rPr>
        <w:t>vedou k</w:t>
      </w:r>
      <w:r w:rsidR="00530F1F">
        <w:rPr>
          <w:rFonts w:ascii="Arial" w:hAnsi="Arial" w:cs="Arial"/>
          <w:b/>
          <w:bCs/>
        </w:rPr>
        <w:t> </w:t>
      </w:r>
      <w:r w:rsidR="00530F1F" w:rsidRPr="00D64647">
        <w:rPr>
          <w:rFonts w:ascii="Arial" w:hAnsi="Arial" w:cs="Arial"/>
          <w:b/>
          <w:bCs/>
        </w:rPr>
        <w:t>tvorbě kvalitnějších výsledků, než standardní granty.</w:t>
      </w:r>
      <w:r w:rsidR="00530F1F">
        <w:rPr>
          <w:rFonts w:ascii="Arial" w:hAnsi="Arial" w:cs="Arial"/>
          <w:b/>
          <w:bCs/>
        </w:rPr>
        <w:t xml:space="preserve"> D</w:t>
      </w:r>
      <w:r>
        <w:rPr>
          <w:rFonts w:ascii="Arial" w:hAnsi="Arial" w:cs="Arial"/>
          <w:b/>
          <w:bCs/>
        </w:rPr>
        <w:t>okonce i projekty na podporu začínajících výzkumníků</w:t>
      </w:r>
      <w:r w:rsidR="00530F1F">
        <w:rPr>
          <w:rFonts w:ascii="Arial" w:hAnsi="Arial" w:cs="Arial"/>
          <w:b/>
          <w:bCs/>
        </w:rPr>
        <w:t xml:space="preserve"> v kvalitě výsledků mírně předčí standardní granty.</w:t>
      </w:r>
      <w:r>
        <w:rPr>
          <w:rFonts w:ascii="Arial" w:hAnsi="Arial" w:cs="Arial"/>
          <w:b/>
          <w:bCs/>
        </w:rPr>
        <w:t xml:space="preserve"> V případě excelentních grantů je analýza ovlivněna malým počtem výsledků.</w:t>
      </w:r>
    </w:p>
    <w:p w:rsidR="00455543" w:rsidRPr="00D11609" w:rsidRDefault="00455543" w:rsidP="00455543">
      <w:pPr>
        <w:pStyle w:val="Nadpis3"/>
        <w:rPr>
          <w:rFonts w:ascii="Arial" w:hAnsi="Arial" w:cs="Arial"/>
        </w:rPr>
      </w:pPr>
      <w:bookmarkStart w:id="19" w:name="_Toc514671417"/>
      <w:r w:rsidRPr="00D11609">
        <w:rPr>
          <w:rFonts w:ascii="Arial" w:hAnsi="Arial" w:cs="Arial"/>
        </w:rPr>
        <w:t>Oborová skupina Basic Medical Research</w:t>
      </w:r>
      <w:bookmarkEnd w:id="19"/>
    </w:p>
    <w:p w:rsidR="00D11609" w:rsidRPr="00D11609" w:rsidRDefault="00D11609" w:rsidP="00D11609"/>
    <w:p w:rsidR="00530F1F" w:rsidRDefault="00530F1F" w:rsidP="00530F1F">
      <w:pPr>
        <w:jc w:val="both"/>
        <w:rPr>
          <w:rFonts w:ascii="Arial" w:hAnsi="Arial" w:cs="Arial"/>
        </w:rPr>
      </w:pPr>
      <w:r w:rsidRPr="00291A02">
        <w:rPr>
          <w:rFonts w:ascii="Arial" w:hAnsi="Arial" w:cs="Arial"/>
        </w:rPr>
        <w:t>Většina výsledků s dedikací GA</w:t>
      </w:r>
      <w:r w:rsidR="00EA2619"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 xml:space="preserve">ČR v oborové skupině </w:t>
      </w:r>
      <w:r w:rsidR="009E0C65">
        <w:rPr>
          <w:rFonts w:ascii="Arial" w:hAnsi="Arial" w:cs="Arial"/>
        </w:rPr>
        <w:t>Základní lékařský výzkum</w:t>
      </w:r>
      <w:r w:rsidRPr="00291A02">
        <w:rPr>
          <w:rFonts w:ascii="Arial" w:hAnsi="Arial" w:cs="Arial"/>
        </w:rPr>
        <w:t xml:space="preserve"> byla vytvořena při realizaci standardních grantů (</w:t>
      </w:r>
      <w:r w:rsidR="009E0C65">
        <w:rPr>
          <w:rFonts w:ascii="Arial" w:hAnsi="Arial" w:cs="Arial"/>
        </w:rPr>
        <w:t>965</w:t>
      </w:r>
      <w:r w:rsidRPr="00291A02">
        <w:rPr>
          <w:rFonts w:ascii="Arial" w:hAnsi="Arial" w:cs="Arial"/>
        </w:rPr>
        <w:t xml:space="preserve"> z celkového počtu </w:t>
      </w:r>
      <w:r>
        <w:rPr>
          <w:rFonts w:ascii="Arial" w:hAnsi="Arial" w:cs="Arial"/>
        </w:rPr>
        <w:t>1</w:t>
      </w:r>
      <w:r w:rsidRPr="00291A02">
        <w:rPr>
          <w:rFonts w:ascii="Arial" w:hAnsi="Arial" w:cs="Arial"/>
        </w:rPr>
        <w:t>,</w:t>
      </w:r>
      <w:r w:rsidR="009E0C65">
        <w:rPr>
          <w:rFonts w:ascii="Arial" w:hAnsi="Arial" w:cs="Arial"/>
        </w:rPr>
        <w:t>4</w:t>
      </w:r>
      <w:r w:rsidRPr="00291A02">
        <w:rPr>
          <w:rFonts w:ascii="Arial" w:hAnsi="Arial" w:cs="Arial"/>
        </w:rPr>
        <w:t xml:space="preserve"> tis.). Dedikaci excelentním grantům obsahovalo v uvedené oborové skupině </w:t>
      </w:r>
      <w:r w:rsidR="009E0C65">
        <w:rPr>
          <w:rFonts w:ascii="Arial" w:hAnsi="Arial" w:cs="Arial"/>
        </w:rPr>
        <w:t>217</w:t>
      </w:r>
      <w:r w:rsidRPr="00291A02">
        <w:rPr>
          <w:rFonts w:ascii="Arial" w:hAnsi="Arial" w:cs="Arial"/>
        </w:rPr>
        <w:t xml:space="preserve"> výsledků. Při řešení projektů na podporu začínajících výzkumníků (postdokto</w:t>
      </w:r>
      <w:r>
        <w:rPr>
          <w:rFonts w:ascii="Arial" w:hAnsi="Arial" w:cs="Arial"/>
        </w:rPr>
        <w:t>r</w:t>
      </w:r>
      <w:r w:rsidRPr="00291A02">
        <w:rPr>
          <w:rFonts w:ascii="Arial" w:hAnsi="Arial" w:cs="Arial"/>
        </w:rPr>
        <w:t xml:space="preserve">ské granty, doktorské granty, juniorské granty) vzniklo </w:t>
      </w:r>
      <w:r>
        <w:rPr>
          <w:rFonts w:ascii="Arial" w:hAnsi="Arial" w:cs="Arial"/>
        </w:rPr>
        <w:t>1</w:t>
      </w:r>
      <w:r w:rsidR="00324BA5">
        <w:rPr>
          <w:rFonts w:ascii="Arial" w:hAnsi="Arial" w:cs="Arial"/>
        </w:rPr>
        <w:t>8</w:t>
      </w:r>
      <w:r>
        <w:rPr>
          <w:rFonts w:ascii="Arial" w:hAnsi="Arial" w:cs="Arial"/>
        </w:rPr>
        <w:t>6</w:t>
      </w:r>
      <w:r w:rsidRPr="00291A02">
        <w:rPr>
          <w:rFonts w:ascii="Arial" w:hAnsi="Arial" w:cs="Arial"/>
        </w:rPr>
        <w:t xml:space="preserve"> výsledků. Z pohledu kvality periodik, ve kterých byly výsledky publikovány, jsou patrné rozdíly mezi jednotlivými skupinami grantů. Výsledky excelentních grantů </w:t>
      </w:r>
      <w:r w:rsidR="00324BA5">
        <w:rPr>
          <w:rFonts w:ascii="Arial" w:hAnsi="Arial" w:cs="Arial"/>
        </w:rPr>
        <w:t>jsou mírně</w:t>
      </w:r>
      <w:r>
        <w:rPr>
          <w:rFonts w:ascii="Arial" w:hAnsi="Arial" w:cs="Arial"/>
        </w:rPr>
        <w:t xml:space="preserve"> častěji zastoupeny v </w:t>
      </w:r>
      <w:r w:rsidRPr="00291A02">
        <w:rPr>
          <w:rFonts w:ascii="Arial" w:hAnsi="Arial" w:cs="Arial"/>
        </w:rPr>
        <w:t>nejprestižnějších periodikách ve srovnání se standardními granty (</w:t>
      </w:r>
      <w:r w:rsidR="00324BA5">
        <w:rPr>
          <w:rFonts w:ascii="Arial" w:hAnsi="Arial" w:cs="Arial"/>
        </w:rPr>
        <w:t>5</w:t>
      </w:r>
      <w:r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 xml:space="preserve">% v horním decilu a </w:t>
      </w:r>
      <w:r w:rsidR="00324BA5">
        <w:rPr>
          <w:rFonts w:ascii="Arial" w:hAnsi="Arial" w:cs="Arial"/>
        </w:rPr>
        <w:t>32</w:t>
      </w:r>
      <w:r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>% v</w:t>
      </w:r>
      <w:r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 xml:space="preserve">horním kvartilu u výsledků dedikovaných excelentním grantům oproti </w:t>
      </w:r>
      <w:r w:rsidR="00324BA5">
        <w:rPr>
          <w:rFonts w:ascii="Arial" w:hAnsi="Arial" w:cs="Arial"/>
        </w:rPr>
        <w:t>4</w:t>
      </w:r>
      <w:r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>% v</w:t>
      </w:r>
      <w:r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 xml:space="preserve">horním decilu a </w:t>
      </w:r>
      <w:r w:rsidR="00324BA5">
        <w:rPr>
          <w:rFonts w:ascii="Arial" w:hAnsi="Arial" w:cs="Arial"/>
        </w:rPr>
        <w:t>26</w:t>
      </w:r>
      <w:r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>% v horním kvartilu u standardních grantů). Zastoupení výsledků grantů na podporu začínajících výzkumníků v horním decilu</w:t>
      </w:r>
      <w:r w:rsidR="00324BA5">
        <w:rPr>
          <w:rFonts w:ascii="Arial" w:hAnsi="Arial" w:cs="Arial"/>
        </w:rPr>
        <w:t xml:space="preserve"> a</w:t>
      </w:r>
      <w:r w:rsidRPr="00291A02">
        <w:rPr>
          <w:rFonts w:ascii="Arial" w:hAnsi="Arial" w:cs="Arial"/>
        </w:rPr>
        <w:t xml:space="preserve"> </w:t>
      </w:r>
      <w:r w:rsidR="00324BA5">
        <w:rPr>
          <w:rFonts w:ascii="Arial" w:hAnsi="Arial" w:cs="Arial"/>
        </w:rPr>
        <w:t xml:space="preserve">v horním </w:t>
      </w:r>
      <w:r w:rsidR="00324BA5" w:rsidRPr="00291A02">
        <w:rPr>
          <w:rFonts w:ascii="Arial" w:hAnsi="Arial" w:cs="Arial"/>
        </w:rPr>
        <w:t xml:space="preserve">kvartilu </w:t>
      </w:r>
      <w:r w:rsidRPr="00291A02">
        <w:rPr>
          <w:rFonts w:ascii="Arial" w:hAnsi="Arial" w:cs="Arial"/>
        </w:rPr>
        <w:t xml:space="preserve">dle AIS je </w:t>
      </w:r>
      <w:r w:rsidR="00324BA5">
        <w:rPr>
          <w:rFonts w:ascii="Arial" w:hAnsi="Arial" w:cs="Arial"/>
        </w:rPr>
        <w:t>srovnatelně nízké jako u</w:t>
      </w:r>
      <w:r w:rsidRPr="00291A02">
        <w:rPr>
          <w:rFonts w:ascii="Arial" w:hAnsi="Arial" w:cs="Arial"/>
        </w:rPr>
        <w:t xml:space="preserve"> standardní</w:t>
      </w:r>
      <w:r w:rsidR="00324BA5">
        <w:rPr>
          <w:rFonts w:ascii="Arial" w:hAnsi="Arial" w:cs="Arial"/>
        </w:rPr>
        <w:t>ch</w:t>
      </w:r>
      <w:r w:rsidRPr="00291A02">
        <w:rPr>
          <w:rFonts w:ascii="Arial" w:hAnsi="Arial" w:cs="Arial"/>
        </w:rPr>
        <w:t xml:space="preserve"> grant</w:t>
      </w:r>
      <w:r w:rsidR="00324BA5">
        <w:rPr>
          <w:rFonts w:ascii="Arial" w:hAnsi="Arial" w:cs="Arial"/>
        </w:rPr>
        <w:t>ů</w:t>
      </w:r>
      <w:r w:rsidRPr="00291A02">
        <w:rPr>
          <w:rFonts w:ascii="Arial" w:hAnsi="Arial" w:cs="Arial"/>
        </w:rPr>
        <w:t xml:space="preserve">. </w:t>
      </w:r>
    </w:p>
    <w:p w:rsidR="00530F1F" w:rsidRDefault="00530F1F" w:rsidP="00530F1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 mezinárodním kontextu je patrná velká</w:t>
      </w:r>
      <w:r w:rsidRPr="00291A02">
        <w:rPr>
          <w:rFonts w:ascii="Arial" w:hAnsi="Arial" w:cs="Arial"/>
        </w:rPr>
        <w:t xml:space="preserve"> ztráta v kvalitě výsledků českých výzkumníků na výsledky výzkumu v</w:t>
      </w:r>
      <w:r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>Rakousku a Belgii</w:t>
      </w:r>
      <w:r>
        <w:rPr>
          <w:rFonts w:ascii="Arial" w:hAnsi="Arial" w:cs="Arial"/>
        </w:rPr>
        <w:t xml:space="preserve">. Ke zlepšení nepříznivého stavu nevede žádná z aktivit </w:t>
      </w:r>
      <w:r w:rsidRPr="00291A02">
        <w:rPr>
          <w:rFonts w:ascii="Arial" w:hAnsi="Arial" w:cs="Arial"/>
        </w:rPr>
        <w:t>GA</w:t>
      </w:r>
      <w:r w:rsidR="00EA2619"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>ČR</w:t>
      </w:r>
      <w:r w:rsidR="009E0C65">
        <w:rPr>
          <w:rFonts w:ascii="Arial" w:hAnsi="Arial" w:cs="Arial"/>
        </w:rPr>
        <w:t>.</w:t>
      </w:r>
      <w:r w:rsidRPr="00291A02">
        <w:rPr>
          <w:rFonts w:ascii="Arial" w:hAnsi="Arial" w:cs="Arial"/>
        </w:rPr>
        <w:t xml:space="preserve"> </w:t>
      </w:r>
      <w:r w:rsidR="009E0C65">
        <w:rPr>
          <w:rFonts w:ascii="Arial" w:hAnsi="Arial" w:cs="Arial"/>
        </w:rPr>
        <w:t>E</w:t>
      </w:r>
      <w:r w:rsidRPr="00291A02">
        <w:rPr>
          <w:rFonts w:ascii="Arial" w:hAnsi="Arial" w:cs="Arial"/>
        </w:rPr>
        <w:t>xcelentní granty</w:t>
      </w:r>
      <w:r w:rsidR="009E0C65">
        <w:rPr>
          <w:rFonts w:ascii="Arial" w:hAnsi="Arial" w:cs="Arial"/>
        </w:rPr>
        <w:t xml:space="preserve"> jsou z pohledu</w:t>
      </w:r>
      <w:r w:rsidRPr="00291A02">
        <w:rPr>
          <w:rFonts w:ascii="Arial" w:hAnsi="Arial" w:cs="Arial"/>
        </w:rPr>
        <w:t xml:space="preserve"> kvality výsledků </w:t>
      </w:r>
      <w:r w:rsidR="009E0C65">
        <w:rPr>
          <w:rFonts w:ascii="Arial" w:hAnsi="Arial" w:cs="Arial"/>
        </w:rPr>
        <w:t xml:space="preserve">pouze nepatrně lepší než standardní granty a granty na podporu začínajících výzkumníků, všechny aktivity však výrazně zaostávají za Rakouskem a Belgií. </w:t>
      </w:r>
      <w:r w:rsidRPr="00291A02">
        <w:rPr>
          <w:rFonts w:ascii="Arial" w:hAnsi="Arial" w:cs="Arial"/>
        </w:rPr>
        <w:t xml:space="preserve">Podíl výsledků vzniklých při řešení excelentních grantů v horním decilu nejkvalitnějších periodik činil </w:t>
      </w:r>
      <w:r w:rsidR="00324BA5">
        <w:rPr>
          <w:rFonts w:ascii="Arial" w:hAnsi="Arial" w:cs="Arial"/>
        </w:rPr>
        <w:t>pouhých 5</w:t>
      </w:r>
      <w:r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>%, v</w:t>
      </w:r>
      <w:r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 xml:space="preserve">Rakousku to bylo </w:t>
      </w:r>
      <w:r w:rsidR="00324BA5">
        <w:rPr>
          <w:rFonts w:ascii="Arial" w:hAnsi="Arial" w:cs="Arial"/>
        </w:rPr>
        <w:t>více než 17</w:t>
      </w:r>
      <w:r>
        <w:rPr>
          <w:rFonts w:ascii="Arial" w:hAnsi="Arial" w:cs="Arial"/>
        </w:rPr>
        <w:t> </w:t>
      </w:r>
      <w:r w:rsidR="00EA2619">
        <w:rPr>
          <w:rFonts w:ascii="Arial" w:hAnsi="Arial" w:cs="Arial"/>
        </w:rPr>
        <w:t>%, v </w:t>
      </w:r>
      <w:r w:rsidRPr="00291A02">
        <w:rPr>
          <w:rFonts w:ascii="Arial" w:hAnsi="Arial" w:cs="Arial"/>
        </w:rPr>
        <w:t xml:space="preserve">Belgii </w:t>
      </w:r>
      <w:r w:rsidR="00324BA5">
        <w:rPr>
          <w:rFonts w:ascii="Arial" w:hAnsi="Arial" w:cs="Arial"/>
        </w:rPr>
        <w:t>téměř</w:t>
      </w:r>
      <w:r w:rsidRPr="00291A02">
        <w:rPr>
          <w:rFonts w:ascii="Arial" w:hAnsi="Arial" w:cs="Arial"/>
        </w:rPr>
        <w:t xml:space="preserve"> </w:t>
      </w:r>
      <w:r w:rsidR="00324BA5">
        <w:rPr>
          <w:rFonts w:ascii="Arial" w:hAnsi="Arial" w:cs="Arial"/>
        </w:rPr>
        <w:t>18</w:t>
      </w:r>
      <w:r>
        <w:rPr>
          <w:rFonts w:ascii="Arial" w:hAnsi="Arial" w:cs="Arial"/>
        </w:rPr>
        <w:t> </w:t>
      </w:r>
      <w:r w:rsidRPr="00291A02">
        <w:rPr>
          <w:rFonts w:ascii="Arial" w:hAnsi="Arial" w:cs="Arial"/>
        </w:rPr>
        <w:t xml:space="preserve">%. </w:t>
      </w:r>
      <w:r w:rsidRPr="006A478F">
        <w:rPr>
          <w:rFonts w:ascii="Arial" w:hAnsi="Arial" w:cs="Arial"/>
        </w:rPr>
        <w:t>Výsledky s dedikací excelentnímu projektu GA</w:t>
      </w:r>
      <w:r w:rsidR="00EA2619">
        <w:rPr>
          <w:rFonts w:ascii="Arial" w:hAnsi="Arial" w:cs="Arial"/>
        </w:rPr>
        <w:t> </w:t>
      </w:r>
      <w:r w:rsidRPr="006A478F">
        <w:rPr>
          <w:rFonts w:ascii="Arial" w:hAnsi="Arial" w:cs="Arial"/>
        </w:rPr>
        <w:t xml:space="preserve">ČR v horní polovině kvalitnějších periodik dle AIS tvořily cca </w:t>
      </w:r>
      <w:r w:rsidR="00324BA5">
        <w:rPr>
          <w:rFonts w:ascii="Arial" w:hAnsi="Arial" w:cs="Arial"/>
        </w:rPr>
        <w:t>59</w:t>
      </w:r>
      <w:r w:rsidRPr="006A478F">
        <w:rPr>
          <w:rFonts w:ascii="Arial" w:hAnsi="Arial" w:cs="Arial"/>
        </w:rPr>
        <w:t> %, v</w:t>
      </w:r>
      <w:r>
        <w:rPr>
          <w:rFonts w:ascii="Arial" w:hAnsi="Arial" w:cs="Arial"/>
        </w:rPr>
        <w:t> </w:t>
      </w:r>
      <w:r w:rsidRPr="006A478F">
        <w:rPr>
          <w:rFonts w:ascii="Arial" w:hAnsi="Arial" w:cs="Arial"/>
        </w:rPr>
        <w:t xml:space="preserve">Rakousku to bylo přibližně </w:t>
      </w:r>
      <w:r>
        <w:rPr>
          <w:rFonts w:ascii="Arial" w:hAnsi="Arial" w:cs="Arial"/>
        </w:rPr>
        <w:t>7</w:t>
      </w:r>
      <w:r w:rsidR="00324BA5">
        <w:rPr>
          <w:rFonts w:ascii="Arial" w:hAnsi="Arial" w:cs="Arial"/>
        </w:rPr>
        <w:t>6</w:t>
      </w:r>
      <w:r w:rsidRPr="006A478F">
        <w:rPr>
          <w:rFonts w:ascii="Arial" w:hAnsi="Arial" w:cs="Arial"/>
        </w:rPr>
        <w:t xml:space="preserve"> % a v Belgii necelých </w:t>
      </w:r>
      <w:r>
        <w:rPr>
          <w:rFonts w:ascii="Arial" w:hAnsi="Arial" w:cs="Arial"/>
        </w:rPr>
        <w:t>7</w:t>
      </w:r>
      <w:r w:rsidR="00324BA5">
        <w:rPr>
          <w:rFonts w:ascii="Arial" w:hAnsi="Arial" w:cs="Arial"/>
        </w:rPr>
        <w:t>7</w:t>
      </w:r>
      <w:r w:rsidRPr="006A478F">
        <w:rPr>
          <w:rFonts w:ascii="Arial" w:hAnsi="Arial" w:cs="Arial"/>
        </w:rPr>
        <w:t> %. V dolním kvartilu periodik dle AIS se nacházel</w:t>
      </w:r>
      <w:r>
        <w:rPr>
          <w:rFonts w:ascii="Arial" w:hAnsi="Arial" w:cs="Arial"/>
        </w:rPr>
        <w:t>o</w:t>
      </w:r>
      <w:r w:rsidRPr="006A47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přibližně </w:t>
      </w:r>
      <w:r w:rsidR="00324BA5">
        <w:rPr>
          <w:rFonts w:ascii="Arial" w:hAnsi="Arial" w:cs="Arial"/>
        </w:rPr>
        <w:t>6</w:t>
      </w:r>
      <w:r w:rsidRPr="006A478F">
        <w:rPr>
          <w:rFonts w:ascii="Arial" w:hAnsi="Arial" w:cs="Arial"/>
        </w:rPr>
        <w:t> % výsledků s dedikací excelentním grantům GA</w:t>
      </w:r>
      <w:r w:rsidR="00EA2619">
        <w:rPr>
          <w:rFonts w:ascii="Arial" w:hAnsi="Arial" w:cs="Arial"/>
        </w:rPr>
        <w:t> </w:t>
      </w:r>
      <w:r w:rsidRPr="006A478F">
        <w:rPr>
          <w:rFonts w:ascii="Arial" w:hAnsi="Arial" w:cs="Arial"/>
        </w:rPr>
        <w:t xml:space="preserve">ČR, což je hodnota srovnatelná s Rakouskem i Belgií. Je však nutno mít na zřeteli, že v případě Rakouska a Belgie se jedná o výsledky za všechny výzkumné aktivity, nikoliv pouze aktivity přímo cílící na excelenci. </w:t>
      </w:r>
    </w:p>
    <w:p w:rsidR="00455543" w:rsidRDefault="00455543" w:rsidP="003D2645">
      <w:pPr>
        <w:rPr>
          <w:rFonts w:ascii="Arial" w:hAnsi="Arial" w:cs="Arial"/>
        </w:rPr>
      </w:pPr>
    </w:p>
    <w:p w:rsidR="00EA2619" w:rsidRDefault="00EA2619" w:rsidP="00EA2619">
      <w:pPr>
        <w:jc w:val="both"/>
        <w:rPr>
          <w:rFonts w:ascii="Arial" w:hAnsi="Arial" w:cs="Arial"/>
        </w:rPr>
      </w:pPr>
      <w:r w:rsidRPr="000337A0">
        <w:rPr>
          <w:rFonts w:ascii="Arial" w:hAnsi="Arial" w:cs="Arial"/>
          <w:b/>
        </w:rPr>
        <w:t>Obr. 2.</w:t>
      </w:r>
      <w:r>
        <w:rPr>
          <w:rFonts w:ascii="Arial" w:hAnsi="Arial" w:cs="Arial"/>
          <w:b/>
        </w:rPr>
        <w:t>6</w:t>
      </w:r>
      <w:r w:rsidRPr="000337A0">
        <w:rPr>
          <w:rFonts w:ascii="Arial" w:hAnsi="Arial" w:cs="Arial"/>
          <w:b/>
        </w:rPr>
        <w:t xml:space="preserve">: Porovnání nejvýznamnějších aktivit podporovaných Grantovou agenturou ČR z hlediska kvality výsledků v oboru </w:t>
      </w:r>
      <w:r>
        <w:rPr>
          <w:rFonts w:ascii="Arial" w:hAnsi="Arial" w:cs="Arial"/>
          <w:b/>
        </w:rPr>
        <w:t>Základní lékařský výzkum</w:t>
      </w:r>
    </w:p>
    <w:p w:rsidR="00455543" w:rsidRDefault="00455543" w:rsidP="00455543">
      <w:pPr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40086616" wp14:editId="1D41399A">
            <wp:extent cx="5067300" cy="3019425"/>
            <wp:effectExtent l="0" t="0" r="0" b="0"/>
            <wp:docPr id="14" name="Graf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EA2619" w:rsidRDefault="00EA2619" w:rsidP="00EA2619">
      <w:pPr>
        <w:jc w:val="both"/>
        <w:rPr>
          <w:rFonts w:ascii="Arial" w:hAnsi="Arial" w:cs="Arial"/>
          <w:i/>
          <w:sz w:val="20"/>
          <w:szCs w:val="20"/>
        </w:rPr>
      </w:pPr>
      <w:r w:rsidRPr="007742EE">
        <w:rPr>
          <w:rFonts w:ascii="Arial" w:hAnsi="Arial" w:cs="Arial"/>
          <w:i/>
          <w:sz w:val="20"/>
          <w:szCs w:val="20"/>
        </w:rPr>
        <w:t xml:space="preserve">Pozn.: </w:t>
      </w:r>
      <w:r>
        <w:rPr>
          <w:rFonts w:ascii="Arial" w:hAnsi="Arial" w:cs="Arial"/>
          <w:i/>
          <w:sz w:val="20"/>
          <w:szCs w:val="20"/>
        </w:rPr>
        <w:t xml:space="preserve">Zahrnuty byly publikace druhu Jimp uvedené v IS VaVaI s rokem uplatnění 2012 – 2016, které byly zároveň evidovány jako druhy Article a Review v databázi Web of Science Core Collection společnosti Clarivate Analytics; </w:t>
      </w:r>
      <w:r w:rsidRPr="007742EE">
        <w:rPr>
          <w:rFonts w:ascii="Arial" w:hAnsi="Arial" w:cs="Arial"/>
          <w:i/>
          <w:sz w:val="20"/>
          <w:szCs w:val="20"/>
        </w:rPr>
        <w:t xml:space="preserve">Číselný údaj ve sloupcích udává </w:t>
      </w:r>
      <w:r>
        <w:rPr>
          <w:rFonts w:ascii="Arial" w:hAnsi="Arial" w:cs="Arial"/>
          <w:i/>
          <w:sz w:val="20"/>
          <w:szCs w:val="20"/>
        </w:rPr>
        <w:t>skutečný počet článků</w:t>
      </w:r>
    </w:p>
    <w:p w:rsidR="00EA2619" w:rsidRDefault="00EA2619" w:rsidP="003D2645">
      <w:pPr>
        <w:rPr>
          <w:rFonts w:ascii="Arial" w:hAnsi="Arial" w:cs="Arial"/>
        </w:rPr>
      </w:pPr>
    </w:p>
    <w:p w:rsidR="00EA2619" w:rsidRDefault="00EA2619" w:rsidP="00EA2619">
      <w:pPr>
        <w:keepNext/>
        <w:spacing w:after="100" w:afterAutospacing="1"/>
        <w:jc w:val="both"/>
        <w:rPr>
          <w:rFonts w:ascii="Arial" w:hAnsi="Arial" w:cs="Arial"/>
        </w:rPr>
      </w:pPr>
      <w:r w:rsidRPr="000337A0">
        <w:rPr>
          <w:rFonts w:ascii="Arial" w:hAnsi="Arial" w:cs="Arial"/>
          <w:b/>
        </w:rPr>
        <w:t>Tab. 2.</w:t>
      </w:r>
      <w:r>
        <w:rPr>
          <w:rFonts w:ascii="Arial" w:hAnsi="Arial" w:cs="Arial"/>
          <w:b/>
        </w:rPr>
        <w:t>6</w:t>
      </w:r>
      <w:r w:rsidRPr="000337A0">
        <w:rPr>
          <w:rFonts w:ascii="Arial" w:hAnsi="Arial" w:cs="Arial"/>
          <w:b/>
        </w:rPr>
        <w:t>:</w:t>
      </w:r>
      <w:r w:rsidRPr="000337A0">
        <w:rPr>
          <w:rFonts w:ascii="Arial" w:hAnsi="Arial" w:cs="Arial"/>
          <w:b/>
        </w:rPr>
        <w:tab/>
        <w:t>Indikátory kvality výsledků vytvořených s podporou nejvýznamnějších skupin grantových projektů GA</w:t>
      </w:r>
      <w:r>
        <w:rPr>
          <w:rFonts w:ascii="Arial" w:hAnsi="Arial" w:cs="Arial"/>
          <w:b/>
        </w:rPr>
        <w:t> </w:t>
      </w:r>
      <w:r w:rsidRPr="000337A0">
        <w:rPr>
          <w:rFonts w:ascii="Arial" w:hAnsi="Arial" w:cs="Arial"/>
          <w:b/>
        </w:rPr>
        <w:t xml:space="preserve">ČR v mezinárodním srovnání v oboru </w:t>
      </w:r>
      <w:r>
        <w:rPr>
          <w:rFonts w:ascii="Arial" w:hAnsi="Arial" w:cs="Arial"/>
          <w:b/>
        </w:rPr>
        <w:t>Základní lékařský výzkum</w:t>
      </w:r>
    </w:p>
    <w:tbl>
      <w:tblPr>
        <w:tblW w:w="85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3"/>
        <w:gridCol w:w="146"/>
        <w:gridCol w:w="880"/>
        <w:gridCol w:w="880"/>
        <w:gridCol w:w="880"/>
        <w:gridCol w:w="880"/>
        <w:gridCol w:w="934"/>
        <w:gridCol w:w="947"/>
        <w:gridCol w:w="880"/>
      </w:tblGrid>
      <w:tr w:rsidR="00530F1F" w:rsidRPr="00530F1F" w:rsidTr="00530F1F">
        <w:trPr>
          <w:trHeight w:val="300"/>
        </w:trPr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0F1F" w:rsidRPr="00530F1F" w:rsidRDefault="00530F1F" w:rsidP="00530F1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30F1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basic medical research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0F1F" w:rsidRPr="00530F1F" w:rsidRDefault="00530F1F" w:rsidP="00530F1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30F1F">
              <w:rPr>
                <w:rFonts w:ascii="Calibri" w:hAnsi="Calibri"/>
                <w:color w:val="000000"/>
                <w:sz w:val="22"/>
                <w:szCs w:val="22"/>
              </w:rPr>
              <w:t>CZE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0F1F" w:rsidRPr="00530F1F" w:rsidRDefault="00530F1F" w:rsidP="00530F1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30F1F">
              <w:rPr>
                <w:rFonts w:ascii="Calibri" w:hAnsi="Calibri"/>
                <w:color w:val="000000"/>
                <w:sz w:val="22"/>
                <w:szCs w:val="22"/>
              </w:rPr>
              <w:t>GACR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0F1F" w:rsidRPr="00530F1F" w:rsidRDefault="00530F1F" w:rsidP="00530F1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30F1F">
              <w:rPr>
                <w:rFonts w:ascii="Calibri" w:hAnsi="Calibri"/>
                <w:color w:val="000000"/>
                <w:sz w:val="22"/>
                <w:szCs w:val="22"/>
              </w:rPr>
              <w:t>AUT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0F1F" w:rsidRPr="00530F1F" w:rsidRDefault="00530F1F" w:rsidP="00530F1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30F1F">
              <w:rPr>
                <w:rFonts w:ascii="Calibri" w:hAnsi="Calibri"/>
                <w:color w:val="000000"/>
                <w:sz w:val="22"/>
                <w:szCs w:val="22"/>
              </w:rPr>
              <w:t>BEL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0F1F" w:rsidRPr="00530F1F" w:rsidRDefault="00530F1F" w:rsidP="00530F1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30F1F">
              <w:rPr>
                <w:rFonts w:ascii="Calibri" w:hAnsi="Calibri"/>
                <w:color w:val="000000"/>
                <w:sz w:val="22"/>
                <w:szCs w:val="22"/>
              </w:rPr>
              <w:t>standard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0F1F" w:rsidRPr="00530F1F" w:rsidRDefault="00530F1F" w:rsidP="00530F1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30F1F">
              <w:rPr>
                <w:rFonts w:ascii="Calibri" w:hAnsi="Calibri"/>
                <w:color w:val="000000"/>
                <w:sz w:val="22"/>
                <w:szCs w:val="22"/>
              </w:rPr>
              <w:t>excellent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0F1F" w:rsidRPr="00530F1F" w:rsidRDefault="00530F1F" w:rsidP="00530F1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30F1F">
              <w:rPr>
                <w:rFonts w:ascii="Calibri" w:hAnsi="Calibri"/>
                <w:color w:val="000000"/>
                <w:sz w:val="22"/>
                <w:szCs w:val="22"/>
              </w:rPr>
              <w:t>postdoc</w:t>
            </w:r>
          </w:p>
        </w:tc>
      </w:tr>
      <w:tr w:rsidR="00530F1F" w:rsidRPr="00530F1F" w:rsidTr="00530F1F">
        <w:trPr>
          <w:trHeight w:val="300"/>
        </w:trPr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F1F" w:rsidRPr="00530F1F" w:rsidRDefault="00530F1F" w:rsidP="00530F1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30F1F">
              <w:rPr>
                <w:rFonts w:ascii="Calibri" w:hAnsi="Calibri"/>
                <w:color w:val="000000"/>
                <w:sz w:val="22"/>
                <w:szCs w:val="22"/>
              </w:rPr>
              <w:t>AIS top decil (%)</w:t>
            </w: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F1F" w:rsidRPr="00530F1F" w:rsidRDefault="00530F1F" w:rsidP="00530F1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F1F" w:rsidRPr="00530F1F" w:rsidRDefault="00530F1F" w:rsidP="00530F1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30F1F">
              <w:rPr>
                <w:rFonts w:ascii="Calibri" w:hAnsi="Calibri"/>
                <w:color w:val="000000"/>
                <w:sz w:val="22"/>
                <w:szCs w:val="22"/>
              </w:rPr>
              <w:t>5,18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F1F" w:rsidRPr="00530F1F" w:rsidRDefault="00530F1F" w:rsidP="00530F1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30F1F">
              <w:rPr>
                <w:rFonts w:ascii="Calibri" w:hAnsi="Calibri"/>
                <w:color w:val="000000"/>
                <w:sz w:val="22"/>
                <w:szCs w:val="22"/>
              </w:rPr>
              <w:t>5,02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F1F" w:rsidRPr="00530F1F" w:rsidRDefault="00530F1F" w:rsidP="00530F1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30F1F">
              <w:rPr>
                <w:rFonts w:ascii="Calibri" w:hAnsi="Calibri"/>
                <w:color w:val="000000"/>
                <w:sz w:val="22"/>
                <w:szCs w:val="22"/>
              </w:rPr>
              <w:t>17,39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F1F" w:rsidRPr="00530F1F" w:rsidRDefault="00530F1F" w:rsidP="00530F1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30F1F">
              <w:rPr>
                <w:rFonts w:ascii="Calibri" w:hAnsi="Calibri"/>
                <w:color w:val="000000"/>
                <w:sz w:val="22"/>
                <w:szCs w:val="22"/>
              </w:rPr>
              <w:t>17,98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F1F" w:rsidRPr="00530F1F" w:rsidRDefault="00530F1F" w:rsidP="00530F1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30F1F">
              <w:rPr>
                <w:rFonts w:ascii="Calibri" w:hAnsi="Calibri"/>
                <w:color w:val="000000"/>
                <w:sz w:val="22"/>
                <w:szCs w:val="22"/>
              </w:rPr>
              <w:t>4,28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F1F" w:rsidRPr="00530F1F" w:rsidRDefault="00530F1F" w:rsidP="00530F1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30F1F">
              <w:rPr>
                <w:rFonts w:ascii="Calibri" w:hAnsi="Calibri"/>
                <w:color w:val="000000"/>
                <w:sz w:val="22"/>
                <w:szCs w:val="22"/>
              </w:rPr>
              <w:t>5,07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F1F" w:rsidRPr="00530F1F" w:rsidRDefault="00530F1F" w:rsidP="00530F1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30F1F">
              <w:rPr>
                <w:rFonts w:ascii="Calibri" w:hAnsi="Calibri"/>
                <w:color w:val="000000"/>
                <w:sz w:val="22"/>
                <w:szCs w:val="22"/>
              </w:rPr>
              <w:t>4,30</w:t>
            </w:r>
          </w:p>
        </w:tc>
      </w:tr>
      <w:tr w:rsidR="00530F1F" w:rsidRPr="00530F1F" w:rsidTr="00530F1F">
        <w:trPr>
          <w:trHeight w:val="300"/>
        </w:trPr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F1F" w:rsidRPr="00530F1F" w:rsidRDefault="00530F1F" w:rsidP="00530F1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30F1F">
              <w:rPr>
                <w:rFonts w:ascii="Calibri" w:hAnsi="Calibri"/>
                <w:color w:val="000000"/>
                <w:sz w:val="22"/>
                <w:szCs w:val="22"/>
              </w:rPr>
              <w:t>AIS above median (%)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F1F" w:rsidRPr="00530F1F" w:rsidRDefault="00530F1F" w:rsidP="00530F1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30F1F">
              <w:rPr>
                <w:rFonts w:ascii="Calibri" w:hAnsi="Calibri"/>
                <w:color w:val="000000"/>
                <w:sz w:val="22"/>
                <w:szCs w:val="22"/>
              </w:rPr>
              <w:t>41,11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F1F" w:rsidRPr="00530F1F" w:rsidRDefault="00530F1F" w:rsidP="00530F1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30F1F">
              <w:rPr>
                <w:rFonts w:ascii="Calibri" w:hAnsi="Calibri"/>
                <w:color w:val="000000"/>
                <w:sz w:val="22"/>
                <w:szCs w:val="22"/>
              </w:rPr>
              <w:t>57,69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F1F" w:rsidRPr="00530F1F" w:rsidRDefault="00530F1F" w:rsidP="00530F1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30F1F">
              <w:rPr>
                <w:rFonts w:ascii="Calibri" w:hAnsi="Calibri"/>
                <w:color w:val="000000"/>
                <w:sz w:val="22"/>
                <w:szCs w:val="22"/>
              </w:rPr>
              <w:t>75,72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F1F" w:rsidRPr="00530F1F" w:rsidRDefault="00530F1F" w:rsidP="00530F1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30F1F">
              <w:rPr>
                <w:rFonts w:ascii="Calibri" w:hAnsi="Calibri"/>
                <w:color w:val="000000"/>
                <w:sz w:val="22"/>
                <w:szCs w:val="22"/>
              </w:rPr>
              <w:t>76,87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F1F" w:rsidRPr="00530F1F" w:rsidRDefault="00530F1F" w:rsidP="00530F1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30F1F">
              <w:rPr>
                <w:rFonts w:ascii="Calibri" w:hAnsi="Calibri"/>
                <w:color w:val="000000"/>
                <w:sz w:val="22"/>
                <w:szCs w:val="22"/>
              </w:rPr>
              <w:t>57,35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F1F" w:rsidRPr="00530F1F" w:rsidRDefault="00530F1F" w:rsidP="00530F1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30F1F">
              <w:rPr>
                <w:rFonts w:ascii="Calibri" w:hAnsi="Calibri"/>
                <w:color w:val="000000"/>
                <w:sz w:val="22"/>
                <w:szCs w:val="22"/>
              </w:rPr>
              <w:t>58,99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F1F" w:rsidRPr="00530F1F" w:rsidRDefault="00530F1F" w:rsidP="00530F1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30F1F">
              <w:rPr>
                <w:rFonts w:ascii="Calibri" w:hAnsi="Calibri"/>
                <w:color w:val="000000"/>
                <w:sz w:val="22"/>
                <w:szCs w:val="22"/>
              </w:rPr>
              <w:t>56,99</w:t>
            </w:r>
          </w:p>
        </w:tc>
      </w:tr>
    </w:tbl>
    <w:p w:rsidR="00455543" w:rsidRDefault="00455543" w:rsidP="003D2645">
      <w:pPr>
        <w:rPr>
          <w:rFonts w:ascii="Arial" w:hAnsi="Arial" w:cs="Arial"/>
        </w:rPr>
      </w:pPr>
    </w:p>
    <w:p w:rsidR="00455543" w:rsidRDefault="00692F66" w:rsidP="00324BA5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Závěr: </w:t>
      </w:r>
      <w:r w:rsidR="00324BA5" w:rsidRPr="00D64647">
        <w:rPr>
          <w:rFonts w:ascii="Arial" w:hAnsi="Arial" w:cs="Arial"/>
          <w:b/>
          <w:bCs/>
        </w:rPr>
        <w:t>V</w:t>
      </w:r>
      <w:r w:rsidR="00EA2619">
        <w:rPr>
          <w:rFonts w:ascii="Arial" w:hAnsi="Arial" w:cs="Arial"/>
          <w:b/>
          <w:bCs/>
        </w:rPr>
        <w:t> </w:t>
      </w:r>
      <w:r w:rsidR="00324BA5" w:rsidRPr="00D64647">
        <w:rPr>
          <w:rFonts w:ascii="Arial" w:hAnsi="Arial" w:cs="Arial"/>
          <w:b/>
          <w:bCs/>
        </w:rPr>
        <w:t xml:space="preserve">oboru </w:t>
      </w:r>
      <w:r w:rsidR="00324BA5">
        <w:rPr>
          <w:rFonts w:ascii="Arial" w:hAnsi="Arial" w:cs="Arial"/>
          <w:b/>
          <w:bCs/>
        </w:rPr>
        <w:t>Základní lékařský výzkum</w:t>
      </w:r>
      <w:r w:rsidR="00324BA5" w:rsidRPr="00D64647">
        <w:rPr>
          <w:rFonts w:ascii="Arial" w:hAnsi="Arial" w:cs="Arial"/>
          <w:b/>
          <w:bCs/>
        </w:rPr>
        <w:t xml:space="preserve"> projekty na podporu excelence GA</w:t>
      </w:r>
      <w:r w:rsidR="00EA2619">
        <w:rPr>
          <w:rFonts w:ascii="Arial" w:hAnsi="Arial" w:cs="Arial"/>
          <w:b/>
          <w:bCs/>
        </w:rPr>
        <w:t> </w:t>
      </w:r>
      <w:r w:rsidR="00324BA5" w:rsidRPr="00D64647">
        <w:rPr>
          <w:rFonts w:ascii="Arial" w:hAnsi="Arial" w:cs="Arial"/>
          <w:b/>
          <w:bCs/>
        </w:rPr>
        <w:t>ČR vedou k</w:t>
      </w:r>
      <w:r w:rsidR="00324BA5">
        <w:rPr>
          <w:rFonts w:ascii="Arial" w:hAnsi="Arial" w:cs="Arial"/>
          <w:b/>
          <w:bCs/>
        </w:rPr>
        <w:t> </w:t>
      </w:r>
      <w:r w:rsidR="00324BA5" w:rsidRPr="00D64647">
        <w:rPr>
          <w:rFonts w:ascii="Arial" w:hAnsi="Arial" w:cs="Arial"/>
          <w:b/>
          <w:bCs/>
        </w:rPr>
        <w:t xml:space="preserve">tvorbě </w:t>
      </w:r>
      <w:r w:rsidR="00324BA5">
        <w:rPr>
          <w:rFonts w:ascii="Arial" w:hAnsi="Arial" w:cs="Arial"/>
          <w:b/>
          <w:bCs/>
        </w:rPr>
        <w:t xml:space="preserve">mírně </w:t>
      </w:r>
      <w:r w:rsidR="00324BA5" w:rsidRPr="00D64647">
        <w:rPr>
          <w:rFonts w:ascii="Arial" w:hAnsi="Arial" w:cs="Arial"/>
          <w:b/>
          <w:bCs/>
        </w:rPr>
        <w:t>kvalitnějších výsledků, než standardní granty.</w:t>
      </w:r>
      <w:r w:rsidR="00324BA5">
        <w:rPr>
          <w:rFonts w:ascii="Arial" w:hAnsi="Arial" w:cs="Arial"/>
          <w:b/>
          <w:bCs/>
        </w:rPr>
        <w:t xml:space="preserve"> Jedná se však o nízkou kvalitu v mezinárodním kontextu. Projekty na podporu začínajících výzkumníků v kvalitě výsledků přibližně odpovídají standardním grantům. </w:t>
      </w:r>
    </w:p>
    <w:p w:rsidR="00C9444C" w:rsidRPr="00186512" w:rsidRDefault="00C9444C" w:rsidP="00186512">
      <w:pPr>
        <w:pStyle w:val="Nadpis1"/>
        <w:jc w:val="both"/>
        <w:rPr>
          <w:rFonts w:ascii="Arial" w:hAnsi="Arial" w:cs="Arial"/>
          <w:color w:val="0070C0"/>
          <w:sz w:val="24"/>
          <w:szCs w:val="24"/>
        </w:rPr>
      </w:pPr>
      <w:bookmarkStart w:id="20" w:name="_Toc514671418"/>
      <w:r w:rsidRPr="00186512">
        <w:rPr>
          <w:rFonts w:ascii="Arial" w:hAnsi="Arial" w:cs="Arial"/>
          <w:color w:val="0070C0"/>
          <w:sz w:val="24"/>
          <w:szCs w:val="24"/>
        </w:rPr>
        <w:t>Závěr</w:t>
      </w:r>
      <w:r w:rsidR="00692F66" w:rsidRPr="00186512">
        <w:rPr>
          <w:rFonts w:ascii="Arial" w:hAnsi="Arial" w:cs="Arial"/>
          <w:color w:val="0070C0"/>
          <w:sz w:val="24"/>
          <w:szCs w:val="24"/>
        </w:rPr>
        <w:t>y</w:t>
      </w:r>
      <w:bookmarkEnd w:id="20"/>
    </w:p>
    <w:p w:rsidR="00692F66" w:rsidRDefault="00692F66" w:rsidP="00692F66">
      <w:pPr>
        <w:spacing w:after="200" w:line="276" w:lineRule="auto"/>
        <w:jc w:val="both"/>
        <w:rPr>
          <w:rFonts w:ascii="Arial" w:hAnsi="Arial" w:cs="Arial"/>
        </w:rPr>
      </w:pPr>
    </w:p>
    <w:p w:rsidR="00C9444C" w:rsidRDefault="00C9444C" w:rsidP="00692F66">
      <w:p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 základě provedených analýz je možné následujícím způsobem odpovědět na položené evaluační dotazy:</w:t>
      </w:r>
    </w:p>
    <w:p w:rsidR="00955DF5" w:rsidRPr="0021661F" w:rsidRDefault="00955DF5" w:rsidP="0021661F">
      <w:pPr>
        <w:pStyle w:val="Odstavecseseznamem"/>
        <w:numPr>
          <w:ilvl w:val="0"/>
          <w:numId w:val="41"/>
        </w:numPr>
        <w:spacing w:after="200" w:line="276" w:lineRule="auto"/>
        <w:jc w:val="both"/>
        <w:rPr>
          <w:rFonts w:ascii="Arial" w:hAnsi="Arial" w:cs="Arial"/>
        </w:rPr>
      </w:pPr>
      <w:r w:rsidRPr="0021661F">
        <w:rPr>
          <w:rFonts w:ascii="Arial" w:hAnsi="Arial" w:cs="Arial"/>
        </w:rPr>
        <w:t>Přispívají intervence GA ČR ke zvyšování kvality převážně základního výzkumu v ČR?</w:t>
      </w:r>
    </w:p>
    <w:p w:rsidR="00955DF5" w:rsidRPr="0021661F" w:rsidRDefault="00955DF5" w:rsidP="00692F66">
      <w:pPr>
        <w:spacing w:after="200" w:line="276" w:lineRule="auto"/>
        <w:jc w:val="both"/>
        <w:rPr>
          <w:rFonts w:ascii="Arial" w:hAnsi="Arial" w:cs="Arial"/>
        </w:rPr>
      </w:pPr>
      <w:r w:rsidRPr="0021661F">
        <w:rPr>
          <w:rFonts w:ascii="Arial" w:hAnsi="Arial" w:cs="Arial"/>
        </w:rPr>
        <w:t>Ve většině oborových skupin platí, že intervence GA</w:t>
      </w:r>
      <w:r w:rsidR="00EA2619">
        <w:rPr>
          <w:rFonts w:ascii="Arial" w:hAnsi="Arial" w:cs="Arial"/>
        </w:rPr>
        <w:t> </w:t>
      </w:r>
      <w:r w:rsidRPr="0021661F">
        <w:rPr>
          <w:rFonts w:ascii="Arial" w:hAnsi="Arial" w:cs="Arial"/>
        </w:rPr>
        <w:t>ČR vedou k tvorbě nadprůměrných výsledků ve srovnání s výsledky za celou ČR. Tím GA</w:t>
      </w:r>
      <w:r w:rsidR="00EA2619">
        <w:rPr>
          <w:rFonts w:ascii="Arial" w:hAnsi="Arial" w:cs="Arial"/>
        </w:rPr>
        <w:t> </w:t>
      </w:r>
      <w:r w:rsidRPr="0021661F">
        <w:rPr>
          <w:rFonts w:ascii="Arial" w:hAnsi="Arial" w:cs="Arial"/>
        </w:rPr>
        <w:t>ČR přispívá ke zlepšení postavení ČR v mezinárodním kontextu. Ani intervence GA</w:t>
      </w:r>
      <w:r w:rsidR="00EA2619">
        <w:rPr>
          <w:rFonts w:ascii="Arial" w:hAnsi="Arial" w:cs="Arial"/>
        </w:rPr>
        <w:t> </w:t>
      </w:r>
      <w:r w:rsidRPr="0021661F">
        <w:rPr>
          <w:rFonts w:ascii="Arial" w:hAnsi="Arial" w:cs="Arial"/>
        </w:rPr>
        <w:t xml:space="preserve">ČR však nedokážou zvýšit kvalitu natolik, aby se ČR přiblížila zemím, jako je Belgie nebo </w:t>
      </w:r>
      <w:r w:rsidRPr="0021661F">
        <w:rPr>
          <w:rFonts w:ascii="Arial" w:hAnsi="Arial" w:cs="Arial"/>
        </w:rPr>
        <w:lastRenderedPageBreak/>
        <w:t>Rakousko</w:t>
      </w:r>
      <w:r w:rsidR="00094C8B" w:rsidRPr="0021661F">
        <w:rPr>
          <w:rFonts w:ascii="Arial" w:hAnsi="Arial" w:cs="Arial"/>
        </w:rPr>
        <w:t>.</w:t>
      </w:r>
      <w:r w:rsidR="0009500A" w:rsidRPr="0021661F">
        <w:rPr>
          <w:rFonts w:ascii="Arial" w:hAnsi="Arial" w:cs="Arial"/>
        </w:rPr>
        <w:t xml:space="preserve"> Nedostatečná je zejména tvorba skutečně špičkových výsledků (1 % nejcitovanějších článků, horní decil periodik dle AIS).</w:t>
      </w:r>
      <w:r w:rsidRPr="0021661F">
        <w:rPr>
          <w:rFonts w:ascii="Arial" w:hAnsi="Arial" w:cs="Arial"/>
        </w:rPr>
        <w:t xml:space="preserve"> Uvedené skutečnosti byly analýzou přímo prokázány v oborových skupinách </w:t>
      </w:r>
      <w:r w:rsidR="00325891" w:rsidRPr="0021661F">
        <w:rPr>
          <w:rFonts w:ascii="Arial" w:hAnsi="Arial" w:cs="Arial"/>
        </w:rPr>
        <w:t>Biologické vědy, Fyzikální vědy a Astronomie, Chemické vědy, Materiálové inženýrství, Vědy o Zemi a Psychologie, tj. zástupce Společenských věd.</w:t>
      </w:r>
      <w:r w:rsidR="00094C8B" w:rsidRPr="0021661F">
        <w:rPr>
          <w:rFonts w:ascii="Arial" w:hAnsi="Arial" w:cs="Arial"/>
        </w:rPr>
        <w:t xml:space="preserve"> V lékařských oborech je vliv</w:t>
      </w:r>
      <w:r w:rsidR="00325891" w:rsidRPr="0021661F">
        <w:rPr>
          <w:rFonts w:ascii="Arial" w:hAnsi="Arial" w:cs="Arial"/>
        </w:rPr>
        <w:t xml:space="preserve"> intervencí GA</w:t>
      </w:r>
      <w:r w:rsidR="00EA2619">
        <w:rPr>
          <w:rFonts w:ascii="Arial" w:hAnsi="Arial" w:cs="Arial"/>
        </w:rPr>
        <w:t> </w:t>
      </w:r>
      <w:r w:rsidR="00325891" w:rsidRPr="0021661F">
        <w:rPr>
          <w:rFonts w:ascii="Arial" w:hAnsi="Arial" w:cs="Arial"/>
        </w:rPr>
        <w:t>ČR</w:t>
      </w:r>
      <w:r w:rsidR="00094C8B" w:rsidRPr="0021661F">
        <w:rPr>
          <w:rFonts w:ascii="Arial" w:hAnsi="Arial" w:cs="Arial"/>
        </w:rPr>
        <w:t xml:space="preserve"> na kvalitu výsledků v ČR málo významný</w:t>
      </w:r>
      <w:r w:rsidR="00325891" w:rsidRPr="0021661F">
        <w:rPr>
          <w:rFonts w:ascii="Arial" w:hAnsi="Arial" w:cs="Arial"/>
        </w:rPr>
        <w:t xml:space="preserve"> (Klinická medicína)</w:t>
      </w:r>
      <w:r w:rsidR="00094C8B" w:rsidRPr="0021661F">
        <w:rPr>
          <w:rFonts w:ascii="Arial" w:hAnsi="Arial" w:cs="Arial"/>
        </w:rPr>
        <w:t>, nebo GA</w:t>
      </w:r>
      <w:r w:rsidR="00EA2619">
        <w:rPr>
          <w:rFonts w:ascii="Arial" w:hAnsi="Arial" w:cs="Arial"/>
        </w:rPr>
        <w:t> </w:t>
      </w:r>
      <w:r w:rsidR="00094C8B" w:rsidRPr="0021661F">
        <w:rPr>
          <w:rFonts w:ascii="Arial" w:hAnsi="Arial" w:cs="Arial"/>
        </w:rPr>
        <w:t xml:space="preserve">ČR situaci ČR </w:t>
      </w:r>
      <w:r w:rsidR="00325891" w:rsidRPr="0021661F">
        <w:rPr>
          <w:rFonts w:ascii="Arial" w:hAnsi="Arial" w:cs="Arial"/>
        </w:rPr>
        <w:t xml:space="preserve">spíše </w:t>
      </w:r>
      <w:r w:rsidR="00094C8B" w:rsidRPr="0021661F">
        <w:rPr>
          <w:rFonts w:ascii="Arial" w:hAnsi="Arial" w:cs="Arial"/>
        </w:rPr>
        <w:t>nezlepšuje</w:t>
      </w:r>
      <w:r w:rsidR="00325891" w:rsidRPr="0021661F">
        <w:rPr>
          <w:rFonts w:ascii="Arial" w:hAnsi="Arial" w:cs="Arial"/>
        </w:rPr>
        <w:t xml:space="preserve"> (Základní lékařský výzkum)</w:t>
      </w:r>
      <w:r w:rsidR="00094C8B" w:rsidRPr="0021661F">
        <w:rPr>
          <w:rFonts w:ascii="Arial" w:hAnsi="Arial" w:cs="Arial"/>
        </w:rPr>
        <w:t>.</w:t>
      </w:r>
    </w:p>
    <w:p w:rsidR="00955DF5" w:rsidRDefault="00955DF5" w:rsidP="0021661F">
      <w:pPr>
        <w:pStyle w:val="Odstavecseseznamem"/>
        <w:numPr>
          <w:ilvl w:val="0"/>
          <w:numId w:val="41"/>
        </w:numPr>
        <w:spacing w:after="200" w:line="276" w:lineRule="auto"/>
        <w:jc w:val="both"/>
        <w:rPr>
          <w:rFonts w:ascii="Arial" w:hAnsi="Arial" w:cs="Arial"/>
        </w:rPr>
      </w:pPr>
      <w:r w:rsidRPr="00955DF5">
        <w:rPr>
          <w:rFonts w:ascii="Arial" w:hAnsi="Arial" w:cs="Arial"/>
        </w:rPr>
        <w:t>Přispívají intervence GA ČR k rozvoji internacionalizace ČR v oblasti převážně základního výzkumu?</w:t>
      </w:r>
    </w:p>
    <w:p w:rsidR="00955DF5" w:rsidRPr="00955DF5" w:rsidRDefault="00955DF5" w:rsidP="00692F66">
      <w:p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Řešení projektů </w:t>
      </w:r>
      <w:r w:rsidR="008A5362">
        <w:rPr>
          <w:rFonts w:ascii="Arial" w:hAnsi="Arial" w:cs="Arial"/>
        </w:rPr>
        <w:t>podpořených GA</w:t>
      </w:r>
      <w:r w:rsidR="00EA2619">
        <w:rPr>
          <w:rFonts w:ascii="Arial" w:hAnsi="Arial" w:cs="Arial"/>
        </w:rPr>
        <w:t> </w:t>
      </w:r>
      <w:r w:rsidR="008A5362">
        <w:rPr>
          <w:rFonts w:ascii="Arial" w:hAnsi="Arial" w:cs="Arial"/>
        </w:rPr>
        <w:t xml:space="preserve">ČR </w:t>
      </w:r>
      <w:r>
        <w:rPr>
          <w:rFonts w:ascii="Arial" w:hAnsi="Arial" w:cs="Arial"/>
        </w:rPr>
        <w:t>nevede ke zvýšení intenzity mezinárodní spolupráce. Publikace vytvořené s podporou GA</w:t>
      </w:r>
      <w:r w:rsidR="00EA2619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ČR jsou ve </w:t>
      </w:r>
      <w:r w:rsidR="00325891">
        <w:rPr>
          <w:rFonts w:ascii="Arial" w:hAnsi="Arial" w:cs="Arial"/>
        </w:rPr>
        <w:t>všech analyzovaných oborech</w:t>
      </w:r>
      <w:r>
        <w:rPr>
          <w:rFonts w:ascii="Arial" w:hAnsi="Arial" w:cs="Arial"/>
        </w:rPr>
        <w:t xml:space="preserve"> méně často publikovány </w:t>
      </w:r>
      <w:r w:rsidR="00325891">
        <w:rPr>
          <w:rFonts w:ascii="Arial" w:hAnsi="Arial" w:cs="Arial"/>
        </w:rPr>
        <w:t>ve spolupráci s</w:t>
      </w:r>
      <w:r>
        <w:rPr>
          <w:rFonts w:ascii="Arial" w:hAnsi="Arial" w:cs="Arial"/>
        </w:rPr>
        <w:t>e zahraničními autory</w:t>
      </w:r>
      <w:r w:rsidR="00EA2619">
        <w:rPr>
          <w:rFonts w:ascii="Arial" w:hAnsi="Arial" w:cs="Arial"/>
        </w:rPr>
        <w:t>, než činí průměrný podíl mezinárodní autorské spolupráce za celou ČR</w:t>
      </w:r>
      <w:r>
        <w:rPr>
          <w:rFonts w:ascii="Arial" w:hAnsi="Arial" w:cs="Arial"/>
        </w:rPr>
        <w:t>. Prohlubuje se tak rozdíl v intenzitě mezinárodní spolupráce mezi ČR a Belgií nebo Rakouskem.</w:t>
      </w:r>
    </w:p>
    <w:p w:rsidR="00325891" w:rsidRDefault="00CD10A2" w:rsidP="0021661F">
      <w:pPr>
        <w:pStyle w:val="Odstavecseseznamem"/>
        <w:numPr>
          <w:ilvl w:val="0"/>
          <w:numId w:val="41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Vedou intervence GA ČR k tvorbě excelentních výsledků a existuje v této oblasti rozdíl mezi jednotlivými skupinami grantových projektů? </w:t>
      </w:r>
    </w:p>
    <w:p w:rsidR="00955DF5" w:rsidRDefault="00CD10A2" w:rsidP="00692F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Ve většině </w:t>
      </w:r>
      <w:r w:rsidR="00325891">
        <w:rPr>
          <w:rFonts w:ascii="Arial" w:hAnsi="Arial" w:cs="Arial"/>
        </w:rPr>
        <w:t xml:space="preserve">významných </w:t>
      </w:r>
      <w:r>
        <w:rPr>
          <w:rFonts w:ascii="Arial" w:hAnsi="Arial" w:cs="Arial"/>
        </w:rPr>
        <w:t>oborů</w:t>
      </w:r>
      <w:r w:rsidR="00325891">
        <w:rPr>
          <w:rFonts w:ascii="Arial" w:hAnsi="Arial" w:cs="Arial"/>
        </w:rPr>
        <w:t xml:space="preserve"> v ČR</w:t>
      </w:r>
      <w:r>
        <w:rPr>
          <w:rFonts w:ascii="Arial" w:hAnsi="Arial" w:cs="Arial"/>
        </w:rPr>
        <w:t xml:space="preserve"> intervence GA</w:t>
      </w:r>
      <w:r w:rsidR="00EA2619">
        <w:rPr>
          <w:rFonts w:ascii="Arial" w:hAnsi="Arial" w:cs="Arial"/>
        </w:rPr>
        <w:t> </w:t>
      </w:r>
      <w:r>
        <w:rPr>
          <w:rFonts w:ascii="Arial" w:hAnsi="Arial" w:cs="Arial"/>
        </w:rPr>
        <w:t>ČR nevedou k realizaci hraničního výzkumu, vysoce citovan</w:t>
      </w:r>
      <w:r w:rsidR="001B2C77">
        <w:rPr>
          <w:rFonts w:ascii="Arial" w:hAnsi="Arial" w:cs="Arial"/>
        </w:rPr>
        <w:t>é</w:t>
      </w:r>
      <w:r>
        <w:rPr>
          <w:rFonts w:ascii="Arial" w:hAnsi="Arial" w:cs="Arial"/>
        </w:rPr>
        <w:t xml:space="preserve"> pr</w:t>
      </w:r>
      <w:r w:rsidR="001B2C77">
        <w:rPr>
          <w:rFonts w:ascii="Arial" w:hAnsi="Arial" w:cs="Arial"/>
        </w:rPr>
        <w:t>á</w:t>
      </w:r>
      <w:r>
        <w:rPr>
          <w:rFonts w:ascii="Arial" w:hAnsi="Arial" w:cs="Arial"/>
        </w:rPr>
        <w:t>c</w:t>
      </w:r>
      <w:r w:rsidR="001B2C77">
        <w:rPr>
          <w:rFonts w:ascii="Arial" w:hAnsi="Arial" w:cs="Arial"/>
        </w:rPr>
        <w:t>e a články v nejprestižnějších časopisech v příslušných oborech</w:t>
      </w:r>
      <w:r>
        <w:rPr>
          <w:rFonts w:ascii="Arial" w:hAnsi="Arial" w:cs="Arial"/>
        </w:rPr>
        <w:t xml:space="preserve"> vznikají v nedostatečném počtu. Byly prokázány rozdíly mezi projekty na podporu excelence a standardními granty. Excelentní granty vedou k tvorbě kvalitnějších publikací. V mezinárodním kontextu se však ani v případě excelentních grantů nejedná o rozdílové výsledky</w:t>
      </w:r>
      <w:r w:rsidR="001B2C77">
        <w:rPr>
          <w:rFonts w:ascii="Arial" w:hAnsi="Arial" w:cs="Arial"/>
        </w:rPr>
        <w:t>, které by výrazněji převyšovaly průměr všech výsledků v Rakousku nebo v Belgii</w:t>
      </w:r>
      <w:r>
        <w:rPr>
          <w:rFonts w:ascii="Arial" w:hAnsi="Arial" w:cs="Arial"/>
        </w:rPr>
        <w:t>.</w:t>
      </w:r>
      <w:r w:rsidR="00094C8B">
        <w:rPr>
          <w:rFonts w:ascii="Arial" w:hAnsi="Arial" w:cs="Arial"/>
        </w:rPr>
        <w:t xml:space="preserve"> Standardní projekty </w:t>
      </w:r>
      <w:r w:rsidR="001B2C77">
        <w:rPr>
          <w:rFonts w:ascii="Arial" w:hAnsi="Arial" w:cs="Arial"/>
        </w:rPr>
        <w:t xml:space="preserve">vedou </w:t>
      </w:r>
      <w:r w:rsidR="00094C8B">
        <w:rPr>
          <w:rFonts w:ascii="Arial" w:hAnsi="Arial" w:cs="Arial"/>
        </w:rPr>
        <w:t xml:space="preserve">spíše k tvorbě mezinárodně podprůměrných výsledků, excelentní granty mírně nadprůměrných až průměrných (s výjimkou lékařských oborů, kde jsou i excelentní granty z hlediska </w:t>
      </w:r>
      <w:r w:rsidR="00692F66">
        <w:rPr>
          <w:rFonts w:ascii="Arial" w:hAnsi="Arial" w:cs="Arial"/>
        </w:rPr>
        <w:t xml:space="preserve">kvality </w:t>
      </w:r>
      <w:r w:rsidR="00094C8B">
        <w:rPr>
          <w:rFonts w:ascii="Arial" w:hAnsi="Arial" w:cs="Arial"/>
        </w:rPr>
        <w:t>výsledků podprůměrné). Dokonce i projekty na podporu</w:t>
      </w:r>
      <w:r w:rsidR="001B2C77">
        <w:rPr>
          <w:rFonts w:ascii="Arial" w:hAnsi="Arial" w:cs="Arial"/>
        </w:rPr>
        <w:t xml:space="preserve"> začínajících výzkumníků</w:t>
      </w:r>
      <w:r w:rsidR="00094C8B">
        <w:rPr>
          <w:rFonts w:ascii="Arial" w:hAnsi="Arial" w:cs="Arial"/>
        </w:rPr>
        <w:t xml:space="preserve"> dosahují kvality výsledků standardních grantů, které realizují zkušení výzkumníci, v některých oborech ji dokonce překonávají</w:t>
      </w:r>
      <w:r>
        <w:rPr>
          <w:rFonts w:ascii="Arial" w:hAnsi="Arial" w:cs="Arial"/>
        </w:rPr>
        <w:t>.</w:t>
      </w:r>
    </w:p>
    <w:p w:rsidR="002E0B55" w:rsidRDefault="002E0B55" w:rsidP="00692F66">
      <w:pPr>
        <w:jc w:val="both"/>
        <w:rPr>
          <w:rFonts w:ascii="Arial" w:hAnsi="Arial" w:cs="Arial"/>
        </w:rPr>
      </w:pPr>
    </w:p>
    <w:p w:rsidR="002E0B55" w:rsidRDefault="002E0B55" w:rsidP="00692F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Provedené analýzy </w:t>
      </w:r>
      <w:r w:rsidR="002D609A">
        <w:rPr>
          <w:rFonts w:ascii="Arial" w:hAnsi="Arial" w:cs="Arial"/>
        </w:rPr>
        <w:t>vyvolávají</w:t>
      </w:r>
      <w:r>
        <w:rPr>
          <w:rFonts w:ascii="Arial" w:hAnsi="Arial" w:cs="Arial"/>
        </w:rPr>
        <w:t xml:space="preserve"> navazující otázky, které motivují k pokračování evaluačních prací a </w:t>
      </w:r>
      <w:r w:rsidR="000F6349">
        <w:rPr>
          <w:rFonts w:ascii="Arial" w:hAnsi="Arial" w:cs="Arial"/>
        </w:rPr>
        <w:t>lze je vnímat jako náměty pro budoucí</w:t>
      </w:r>
      <w:r>
        <w:rPr>
          <w:rFonts w:ascii="Arial" w:hAnsi="Arial" w:cs="Arial"/>
        </w:rPr>
        <w:t xml:space="preserve"> spolupráci s vedením GA</w:t>
      </w:r>
      <w:r w:rsidR="000F6349">
        <w:rPr>
          <w:rFonts w:ascii="Arial" w:hAnsi="Arial" w:cs="Arial"/>
        </w:rPr>
        <w:t> </w:t>
      </w:r>
      <w:r>
        <w:rPr>
          <w:rFonts w:ascii="Arial" w:hAnsi="Arial" w:cs="Arial"/>
        </w:rPr>
        <w:t>ČR</w:t>
      </w:r>
      <w:r w:rsidR="000F6349">
        <w:rPr>
          <w:rFonts w:ascii="Arial" w:hAnsi="Arial" w:cs="Arial"/>
        </w:rPr>
        <w:t xml:space="preserve"> v oblasti vytěžování dat.</w:t>
      </w:r>
    </w:p>
    <w:p w:rsidR="002E0B55" w:rsidRDefault="002E0B55" w:rsidP="00692F66">
      <w:pPr>
        <w:jc w:val="both"/>
        <w:rPr>
          <w:rFonts w:ascii="Arial" w:hAnsi="Arial" w:cs="Arial"/>
        </w:rPr>
      </w:pPr>
    </w:p>
    <w:p w:rsidR="00955DF5" w:rsidRDefault="002E0B55" w:rsidP="00692F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Příklady rozšiřujících dotazů:</w:t>
      </w:r>
    </w:p>
    <w:p w:rsidR="002E0B55" w:rsidRPr="002E0B55" w:rsidRDefault="002E0B55" w:rsidP="002E0B55">
      <w:pPr>
        <w:pStyle w:val="Odstavecseseznamem"/>
        <w:numPr>
          <w:ilvl w:val="0"/>
          <w:numId w:val="41"/>
        </w:numPr>
        <w:jc w:val="both"/>
        <w:rPr>
          <w:rFonts w:ascii="Arial" w:hAnsi="Arial" w:cs="Arial"/>
        </w:rPr>
      </w:pPr>
      <w:r w:rsidRPr="002E0B55">
        <w:rPr>
          <w:rFonts w:ascii="Arial" w:hAnsi="Arial" w:cs="Arial"/>
        </w:rPr>
        <w:t xml:space="preserve">Čím je způsobeno, že např. v Biological sciences a v Chemical sciences jsou excelentní granty výrazně úspěšnější než standardní projekty, zatímco např. v Physical Sciences a Basic Medical Sciences tomu tak není? </w:t>
      </w:r>
    </w:p>
    <w:p w:rsidR="002E0B55" w:rsidRPr="002E0B55" w:rsidRDefault="002E0B55" w:rsidP="002E0B55">
      <w:pPr>
        <w:pStyle w:val="Odstavecseseznamem"/>
        <w:numPr>
          <w:ilvl w:val="0"/>
          <w:numId w:val="41"/>
        </w:numPr>
        <w:jc w:val="both"/>
        <w:rPr>
          <w:rFonts w:ascii="Arial" w:hAnsi="Arial" w:cs="Arial"/>
        </w:rPr>
      </w:pPr>
      <w:r w:rsidRPr="002E0B55">
        <w:rPr>
          <w:rFonts w:ascii="Arial" w:hAnsi="Arial" w:cs="Arial"/>
        </w:rPr>
        <w:t xml:space="preserve">Uchází se ve všech oborech ti nejlepší výzkumníci o podporu GA ČR, nebo jsou saturováni z mezinárodních projektů typu ERC? </w:t>
      </w:r>
    </w:p>
    <w:p w:rsidR="002E0B55" w:rsidRPr="002E0B55" w:rsidRDefault="002E0B55" w:rsidP="002E0B55">
      <w:pPr>
        <w:pStyle w:val="Odstavecseseznamem"/>
        <w:numPr>
          <w:ilvl w:val="0"/>
          <w:numId w:val="41"/>
        </w:numPr>
        <w:jc w:val="both"/>
        <w:rPr>
          <w:rFonts w:ascii="Arial" w:hAnsi="Arial" w:cs="Arial"/>
        </w:rPr>
      </w:pPr>
      <w:r w:rsidRPr="002E0B55">
        <w:rPr>
          <w:rFonts w:ascii="Arial" w:hAnsi="Arial" w:cs="Arial"/>
        </w:rPr>
        <w:t xml:space="preserve">Které obory jsou z GA </w:t>
      </w:r>
      <w:r w:rsidR="00BD0E76">
        <w:rPr>
          <w:rFonts w:ascii="Arial" w:hAnsi="Arial" w:cs="Arial"/>
        </w:rPr>
        <w:t>Č</w:t>
      </w:r>
      <w:r w:rsidRPr="002E0B55">
        <w:rPr>
          <w:rFonts w:ascii="Arial" w:hAnsi="Arial" w:cs="Arial"/>
        </w:rPr>
        <w:t>R relativně podfinancované?</w:t>
      </w:r>
    </w:p>
    <w:p w:rsidR="002E0B55" w:rsidRPr="002E0B55" w:rsidRDefault="002E0B55" w:rsidP="002E0B55">
      <w:pPr>
        <w:pStyle w:val="Odstavecseseznamem"/>
        <w:numPr>
          <w:ilvl w:val="0"/>
          <w:numId w:val="41"/>
        </w:numPr>
        <w:jc w:val="both"/>
        <w:rPr>
          <w:rFonts w:ascii="Arial" w:hAnsi="Arial" w:cs="Arial"/>
        </w:rPr>
      </w:pPr>
      <w:r w:rsidRPr="002E0B55">
        <w:rPr>
          <w:rFonts w:ascii="Arial" w:hAnsi="Arial" w:cs="Arial"/>
        </w:rPr>
        <w:t>Které panely fungují lépe při výběru excelentních projektů?</w:t>
      </w:r>
    </w:p>
    <w:sectPr w:rsidR="002E0B55" w:rsidRPr="002E0B55" w:rsidSect="003F2A68">
      <w:headerReference w:type="default" r:id="rId23"/>
      <w:footerReference w:type="default" r:id="rId24"/>
      <w:headerReference w:type="first" r:id="rId25"/>
      <w:footerReference w:type="first" r:id="rId26"/>
      <w:type w:val="continuous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9E4" w:rsidRDefault="00D919E4" w:rsidP="008F77F6">
      <w:r>
        <w:separator/>
      </w:r>
    </w:p>
  </w:endnote>
  <w:endnote w:type="continuationSeparator" w:id="0">
    <w:p w:rsidR="00D919E4" w:rsidRDefault="00D919E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9E4" w:rsidRPr="00CC370F" w:rsidRDefault="00D919E4" w:rsidP="00F85F64">
    <w:pPr>
      <w:pStyle w:val="Zpat"/>
      <w:jc w:val="right"/>
      <w:rPr>
        <w:rFonts w:ascii="Arial" w:hAnsi="Arial" w:cs="Arial"/>
        <w:sz w:val="18"/>
        <w:szCs w:val="18"/>
      </w:rPr>
    </w:pP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704681623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F0004">
          <w:rPr>
            <w:rFonts w:ascii="Arial" w:hAnsi="Arial" w:cs="Arial"/>
            <w:noProof/>
            <w:sz w:val="18"/>
            <w:szCs w:val="18"/>
          </w:rPr>
          <w:t>30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="007F0004">
          <w:fldChar w:fldCharType="begin"/>
        </w:r>
        <w:r w:rsidR="007F0004">
          <w:instrText xml:space="preserve"> NUMPAGES   \* MERGEFORMAT </w:instrText>
        </w:r>
        <w:r w:rsidR="007F0004">
          <w:fldChar w:fldCharType="separate"/>
        </w:r>
        <w:r w:rsidR="007F0004" w:rsidRPr="007F0004">
          <w:rPr>
            <w:rFonts w:ascii="Arial" w:hAnsi="Arial" w:cs="Arial"/>
            <w:noProof/>
            <w:sz w:val="18"/>
            <w:szCs w:val="18"/>
          </w:rPr>
          <w:t>30</w:t>
        </w:r>
        <w:r w:rsidR="007F0004">
          <w:rPr>
            <w:rFonts w:ascii="Arial" w:hAnsi="Arial" w:cs="Arial"/>
            <w:noProof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9E4" w:rsidRPr="000960DE" w:rsidRDefault="00D919E4">
    <w:pPr>
      <w:pStyle w:val="Zpat"/>
      <w:rPr>
        <w:rFonts w:ascii="Arial" w:hAnsi="Arial" w:cs="Arial"/>
        <w:sz w:val="18"/>
        <w:szCs w:val="18"/>
      </w:rPr>
    </w:pPr>
    <w:r w:rsidRPr="000960DE">
      <w:rPr>
        <w:rFonts w:ascii="Arial" w:hAnsi="Arial" w:cs="Arial"/>
        <w:sz w:val="18"/>
        <w:szCs w:val="18"/>
      </w:rPr>
      <w:t>Zpra</w:t>
    </w:r>
    <w:r>
      <w:rPr>
        <w:rFonts w:ascii="Arial" w:hAnsi="Arial" w:cs="Arial"/>
        <w:sz w:val="18"/>
        <w:szCs w:val="18"/>
      </w:rPr>
      <w:t xml:space="preserve">coval: Vítek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9E4" w:rsidRDefault="00D919E4" w:rsidP="008F77F6">
      <w:r>
        <w:separator/>
      </w:r>
    </w:p>
  </w:footnote>
  <w:footnote w:type="continuationSeparator" w:id="0">
    <w:p w:rsidR="00D919E4" w:rsidRDefault="00D919E4" w:rsidP="008F77F6">
      <w:r>
        <w:continuationSeparator/>
      </w:r>
    </w:p>
  </w:footnote>
  <w:footnote w:id="1">
    <w:p w:rsidR="00D919E4" w:rsidRDefault="00D919E4" w:rsidP="00CC2C9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Například </w:t>
      </w:r>
      <w:r w:rsidRPr="00AA0406">
        <w:t>analýza genderových rozdílů v úspěšnosti žadatelů se srovnatelnou publikační činností, oborově specifická analýza selekčního tlaku při výběru projektů k financování (jak často jednotlivé panely zamítají návrhy</w:t>
      </w:r>
      <w:r w:rsidR="00AA0406" w:rsidRPr="00AA0406">
        <w:t xml:space="preserve"> kvalitní</w:t>
      </w:r>
      <w:r w:rsidR="00AA0406">
        <w:t>ch navrhovatelů</w:t>
      </w:r>
      <w:r w:rsidRPr="00AA0406">
        <w:t>), analýza vlivu GA ČR na kariérní rozvoj začínajících výzkumníků</w:t>
      </w:r>
      <w:r w:rsidR="00AA0406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D919E4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919E4" w:rsidRPr="009758E5" w:rsidRDefault="00D919E4" w:rsidP="0055063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7659FE92" wp14:editId="75881688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D919E4" w:rsidRPr="00CC370F" w:rsidRDefault="00D919E4" w:rsidP="00455543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D919E4" w:rsidTr="00CF40B7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D919E4" w:rsidRPr="009758E5" w:rsidRDefault="00D919E4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6954AEBF" wp14:editId="70C0D463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8" name="Obrázek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8D5242">
            <w:rPr>
              <w:rFonts w:ascii="Arial" w:hAnsi="Arial" w:cs="Arial"/>
              <w:b/>
            </w:rPr>
            <w:t>337/A2</w:t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:rsidR="00D919E4" w:rsidRPr="00855569" w:rsidRDefault="008D5242" w:rsidP="00AB5626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337/A2</w:t>
          </w:r>
        </w:p>
      </w:tc>
    </w:tr>
  </w:tbl>
  <w:p w:rsidR="00D919E4" w:rsidRDefault="00D919E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04D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469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>
    <w:nsid w:val="034069B9"/>
    <w:multiLevelType w:val="hybridMultilevel"/>
    <w:tmpl w:val="35AEB1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7F483E"/>
    <w:multiLevelType w:val="hybridMultilevel"/>
    <w:tmpl w:val="A47A6A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974B1C"/>
    <w:multiLevelType w:val="hybridMultilevel"/>
    <w:tmpl w:val="759C55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640EA8"/>
    <w:multiLevelType w:val="hybridMultilevel"/>
    <w:tmpl w:val="EC287D7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BCF2AE9"/>
    <w:multiLevelType w:val="hybridMultilevel"/>
    <w:tmpl w:val="CECAC1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EE6C15"/>
    <w:multiLevelType w:val="hybridMultilevel"/>
    <w:tmpl w:val="5380BB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F65AE9"/>
    <w:multiLevelType w:val="hybridMultilevel"/>
    <w:tmpl w:val="33689A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F21C2B"/>
    <w:multiLevelType w:val="hybridMultilevel"/>
    <w:tmpl w:val="8AFA0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6B53B6"/>
    <w:multiLevelType w:val="hybridMultilevel"/>
    <w:tmpl w:val="1CC652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DA75A3"/>
    <w:multiLevelType w:val="hybridMultilevel"/>
    <w:tmpl w:val="9EB899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DE22B2"/>
    <w:multiLevelType w:val="hybridMultilevel"/>
    <w:tmpl w:val="A7145AE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4E46CFE"/>
    <w:multiLevelType w:val="hybridMultilevel"/>
    <w:tmpl w:val="4BBCBE76"/>
    <w:lvl w:ilvl="0" w:tplc="16562406">
      <w:start w:val="20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083FBD"/>
    <w:multiLevelType w:val="hybridMultilevel"/>
    <w:tmpl w:val="E332B2C0"/>
    <w:lvl w:ilvl="0" w:tplc="040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>
    <w:nsid w:val="2C9E52D8"/>
    <w:multiLevelType w:val="hybridMultilevel"/>
    <w:tmpl w:val="34F278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014EB5"/>
    <w:multiLevelType w:val="hybridMultilevel"/>
    <w:tmpl w:val="DFF69F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2A0985"/>
    <w:multiLevelType w:val="hybridMultilevel"/>
    <w:tmpl w:val="A8C4E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4E1918"/>
    <w:multiLevelType w:val="hybridMultilevel"/>
    <w:tmpl w:val="B3C63C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DB2421"/>
    <w:multiLevelType w:val="hybridMultilevel"/>
    <w:tmpl w:val="951CBE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933FD5"/>
    <w:multiLevelType w:val="hybridMultilevel"/>
    <w:tmpl w:val="FABC893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94B3B82"/>
    <w:multiLevelType w:val="hybridMultilevel"/>
    <w:tmpl w:val="59B878A6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9913518"/>
    <w:multiLevelType w:val="hybridMultilevel"/>
    <w:tmpl w:val="0C14CFF0"/>
    <w:lvl w:ilvl="0" w:tplc="16562406">
      <w:start w:val="2013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45B56D60"/>
    <w:multiLevelType w:val="hybridMultilevel"/>
    <w:tmpl w:val="C8E8E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C44BEB"/>
    <w:multiLevelType w:val="hybridMultilevel"/>
    <w:tmpl w:val="280CB64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53E531BF"/>
    <w:multiLevelType w:val="hybridMultilevel"/>
    <w:tmpl w:val="80EE93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F21486"/>
    <w:multiLevelType w:val="hybridMultilevel"/>
    <w:tmpl w:val="134477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3C6087"/>
    <w:multiLevelType w:val="hybridMultilevel"/>
    <w:tmpl w:val="62000B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B051D8"/>
    <w:multiLevelType w:val="hybridMultilevel"/>
    <w:tmpl w:val="1D78C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220436"/>
    <w:multiLevelType w:val="hybridMultilevel"/>
    <w:tmpl w:val="DAF0D0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8177F3"/>
    <w:multiLevelType w:val="hybridMultilevel"/>
    <w:tmpl w:val="73200E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B17E59"/>
    <w:multiLevelType w:val="hybridMultilevel"/>
    <w:tmpl w:val="559837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F76F88"/>
    <w:multiLevelType w:val="hybridMultilevel"/>
    <w:tmpl w:val="987406F4"/>
    <w:lvl w:ilvl="0" w:tplc="040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>
    <w:nsid w:val="737A6617"/>
    <w:multiLevelType w:val="hybridMultilevel"/>
    <w:tmpl w:val="BD5601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5D6FFB"/>
    <w:multiLevelType w:val="hybridMultilevel"/>
    <w:tmpl w:val="0100A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DF4105"/>
    <w:multiLevelType w:val="hybridMultilevel"/>
    <w:tmpl w:val="2848B8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77192E"/>
    <w:multiLevelType w:val="hybridMultilevel"/>
    <w:tmpl w:val="771846C2"/>
    <w:lvl w:ilvl="0" w:tplc="16562406">
      <w:start w:val="20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84510F"/>
    <w:multiLevelType w:val="hybridMultilevel"/>
    <w:tmpl w:val="5164FB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464B32"/>
    <w:multiLevelType w:val="hybridMultilevel"/>
    <w:tmpl w:val="EF02E1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943551"/>
    <w:multiLevelType w:val="hybridMultilevel"/>
    <w:tmpl w:val="13980B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778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2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</w:num>
  <w:num w:numId="7">
    <w:abstractNumId w:val="36"/>
  </w:num>
  <w:num w:numId="8">
    <w:abstractNumId w:val="2"/>
  </w:num>
  <w:num w:numId="9">
    <w:abstractNumId w:val="9"/>
  </w:num>
  <w:num w:numId="10">
    <w:abstractNumId w:val="14"/>
  </w:num>
  <w:num w:numId="11">
    <w:abstractNumId w:val="28"/>
  </w:num>
  <w:num w:numId="12">
    <w:abstractNumId w:val="34"/>
  </w:num>
  <w:num w:numId="13">
    <w:abstractNumId w:val="29"/>
  </w:num>
  <w:num w:numId="14">
    <w:abstractNumId w:val="22"/>
  </w:num>
  <w:num w:numId="15">
    <w:abstractNumId w:val="31"/>
  </w:num>
  <w:num w:numId="16">
    <w:abstractNumId w:val="10"/>
  </w:num>
  <w:num w:numId="17">
    <w:abstractNumId w:val="15"/>
  </w:num>
  <w:num w:numId="18">
    <w:abstractNumId w:val="7"/>
  </w:num>
  <w:num w:numId="19">
    <w:abstractNumId w:val="3"/>
  </w:num>
  <w:num w:numId="20">
    <w:abstractNumId w:val="5"/>
  </w:num>
  <w:num w:numId="21">
    <w:abstractNumId w:val="32"/>
  </w:num>
  <w:num w:numId="22">
    <w:abstractNumId w:val="1"/>
  </w:num>
  <w:num w:numId="23">
    <w:abstractNumId w:val="11"/>
  </w:num>
  <w:num w:numId="24">
    <w:abstractNumId w:val="26"/>
  </w:num>
  <w:num w:numId="25">
    <w:abstractNumId w:val="19"/>
  </w:num>
  <w:num w:numId="26">
    <w:abstractNumId w:val="4"/>
  </w:num>
  <w:num w:numId="27">
    <w:abstractNumId w:val="16"/>
  </w:num>
  <w:num w:numId="28">
    <w:abstractNumId w:val="21"/>
  </w:num>
  <w:num w:numId="29">
    <w:abstractNumId w:val="35"/>
  </w:num>
  <w:num w:numId="30">
    <w:abstractNumId w:val="12"/>
  </w:num>
  <w:num w:numId="31">
    <w:abstractNumId w:val="27"/>
  </w:num>
  <w:num w:numId="32">
    <w:abstractNumId w:val="18"/>
  </w:num>
  <w:num w:numId="33">
    <w:abstractNumId w:val="13"/>
  </w:num>
  <w:num w:numId="34">
    <w:abstractNumId w:val="20"/>
  </w:num>
  <w:num w:numId="35">
    <w:abstractNumId w:val="24"/>
  </w:num>
  <w:num w:numId="36">
    <w:abstractNumId w:val="23"/>
  </w:num>
  <w:num w:numId="37">
    <w:abstractNumId w:val="33"/>
  </w:num>
  <w:num w:numId="38">
    <w:abstractNumId w:val="38"/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7"/>
  </w:num>
  <w:num w:numId="41">
    <w:abstractNumId w:val="37"/>
  </w:num>
  <w:num w:numId="4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6D4"/>
    <w:rsid w:val="00000B96"/>
    <w:rsid w:val="00000E0B"/>
    <w:rsid w:val="00016694"/>
    <w:rsid w:val="00016A57"/>
    <w:rsid w:val="0002039A"/>
    <w:rsid w:val="0002443D"/>
    <w:rsid w:val="00025670"/>
    <w:rsid w:val="00031638"/>
    <w:rsid w:val="00032A7C"/>
    <w:rsid w:val="000337A0"/>
    <w:rsid w:val="00034770"/>
    <w:rsid w:val="000366E2"/>
    <w:rsid w:val="0004200F"/>
    <w:rsid w:val="000451A4"/>
    <w:rsid w:val="00045F19"/>
    <w:rsid w:val="00052020"/>
    <w:rsid w:val="00057639"/>
    <w:rsid w:val="0006100A"/>
    <w:rsid w:val="000651C6"/>
    <w:rsid w:val="00065EE6"/>
    <w:rsid w:val="00073CF5"/>
    <w:rsid w:val="000764A2"/>
    <w:rsid w:val="00076DD6"/>
    <w:rsid w:val="000809A2"/>
    <w:rsid w:val="000822DE"/>
    <w:rsid w:val="00084DA9"/>
    <w:rsid w:val="00087C8F"/>
    <w:rsid w:val="000907E7"/>
    <w:rsid w:val="00094C8B"/>
    <w:rsid w:val="0009500A"/>
    <w:rsid w:val="000960DE"/>
    <w:rsid w:val="000A302F"/>
    <w:rsid w:val="000B78DB"/>
    <w:rsid w:val="000B7991"/>
    <w:rsid w:val="000B79C8"/>
    <w:rsid w:val="000C2640"/>
    <w:rsid w:val="000C4A33"/>
    <w:rsid w:val="000D249E"/>
    <w:rsid w:val="000D3F93"/>
    <w:rsid w:val="000D4296"/>
    <w:rsid w:val="000E439D"/>
    <w:rsid w:val="000F1FE6"/>
    <w:rsid w:val="000F6349"/>
    <w:rsid w:val="0010242E"/>
    <w:rsid w:val="00105109"/>
    <w:rsid w:val="00106280"/>
    <w:rsid w:val="0010647C"/>
    <w:rsid w:val="0011211F"/>
    <w:rsid w:val="00123A6C"/>
    <w:rsid w:val="00125349"/>
    <w:rsid w:val="001271F2"/>
    <w:rsid w:val="00130A38"/>
    <w:rsid w:val="001365D9"/>
    <w:rsid w:val="00137E7D"/>
    <w:rsid w:val="00141100"/>
    <w:rsid w:val="00141342"/>
    <w:rsid w:val="00145C20"/>
    <w:rsid w:val="00146CE1"/>
    <w:rsid w:val="001474BE"/>
    <w:rsid w:val="001501A2"/>
    <w:rsid w:val="001505C3"/>
    <w:rsid w:val="001537F4"/>
    <w:rsid w:val="0016001E"/>
    <w:rsid w:val="00161E28"/>
    <w:rsid w:val="001663F1"/>
    <w:rsid w:val="001736EA"/>
    <w:rsid w:val="00173EF1"/>
    <w:rsid w:val="0017490E"/>
    <w:rsid w:val="00180CB0"/>
    <w:rsid w:val="00182967"/>
    <w:rsid w:val="00186497"/>
    <w:rsid w:val="00186512"/>
    <w:rsid w:val="00187646"/>
    <w:rsid w:val="0019052E"/>
    <w:rsid w:val="00191855"/>
    <w:rsid w:val="00194BE2"/>
    <w:rsid w:val="001A0397"/>
    <w:rsid w:val="001A192E"/>
    <w:rsid w:val="001A303B"/>
    <w:rsid w:val="001A31C8"/>
    <w:rsid w:val="001A451F"/>
    <w:rsid w:val="001A5DE4"/>
    <w:rsid w:val="001B09C5"/>
    <w:rsid w:val="001B2C77"/>
    <w:rsid w:val="001B3EC0"/>
    <w:rsid w:val="001B4FF4"/>
    <w:rsid w:val="001B6FC3"/>
    <w:rsid w:val="001C21D4"/>
    <w:rsid w:val="001E45FF"/>
    <w:rsid w:val="001E589F"/>
    <w:rsid w:val="001E7846"/>
    <w:rsid w:val="001F24BD"/>
    <w:rsid w:val="001F42EF"/>
    <w:rsid w:val="00201EEF"/>
    <w:rsid w:val="00206B06"/>
    <w:rsid w:val="0020710F"/>
    <w:rsid w:val="00211FFC"/>
    <w:rsid w:val="0021661F"/>
    <w:rsid w:val="0022112A"/>
    <w:rsid w:val="00221621"/>
    <w:rsid w:val="00227043"/>
    <w:rsid w:val="0023138F"/>
    <w:rsid w:val="00234DD4"/>
    <w:rsid w:val="00235020"/>
    <w:rsid w:val="00237006"/>
    <w:rsid w:val="00240A62"/>
    <w:rsid w:val="00241792"/>
    <w:rsid w:val="00241F27"/>
    <w:rsid w:val="00243F8E"/>
    <w:rsid w:val="002504D5"/>
    <w:rsid w:val="00251B41"/>
    <w:rsid w:val="00252C14"/>
    <w:rsid w:val="00256592"/>
    <w:rsid w:val="002569BF"/>
    <w:rsid w:val="00265A36"/>
    <w:rsid w:val="00266541"/>
    <w:rsid w:val="0027197B"/>
    <w:rsid w:val="00274E80"/>
    <w:rsid w:val="002762B9"/>
    <w:rsid w:val="00276433"/>
    <w:rsid w:val="00276694"/>
    <w:rsid w:val="0028322C"/>
    <w:rsid w:val="0029128C"/>
    <w:rsid w:val="00291A02"/>
    <w:rsid w:val="002944C2"/>
    <w:rsid w:val="00296EFE"/>
    <w:rsid w:val="002A151B"/>
    <w:rsid w:val="002A7EB3"/>
    <w:rsid w:val="002B4719"/>
    <w:rsid w:val="002B6439"/>
    <w:rsid w:val="002B7ED9"/>
    <w:rsid w:val="002C096B"/>
    <w:rsid w:val="002C6D46"/>
    <w:rsid w:val="002C782C"/>
    <w:rsid w:val="002D55B5"/>
    <w:rsid w:val="002D609A"/>
    <w:rsid w:val="002D6106"/>
    <w:rsid w:val="002E0B55"/>
    <w:rsid w:val="002E1F97"/>
    <w:rsid w:val="002E2591"/>
    <w:rsid w:val="002E57CB"/>
    <w:rsid w:val="002F1D34"/>
    <w:rsid w:val="002F6FC6"/>
    <w:rsid w:val="00305996"/>
    <w:rsid w:val="0030691C"/>
    <w:rsid w:val="00307DC0"/>
    <w:rsid w:val="00312DFC"/>
    <w:rsid w:val="00315227"/>
    <w:rsid w:val="00315BC7"/>
    <w:rsid w:val="00317523"/>
    <w:rsid w:val="00317BA9"/>
    <w:rsid w:val="00320124"/>
    <w:rsid w:val="003239A7"/>
    <w:rsid w:val="00324BA5"/>
    <w:rsid w:val="003257D7"/>
    <w:rsid w:val="00325891"/>
    <w:rsid w:val="0032793F"/>
    <w:rsid w:val="00332E5A"/>
    <w:rsid w:val="00333AA8"/>
    <w:rsid w:val="003349BB"/>
    <w:rsid w:val="00336903"/>
    <w:rsid w:val="00344CB2"/>
    <w:rsid w:val="00346C33"/>
    <w:rsid w:val="00353388"/>
    <w:rsid w:val="00354A07"/>
    <w:rsid w:val="00360293"/>
    <w:rsid w:val="00360305"/>
    <w:rsid w:val="00362C1C"/>
    <w:rsid w:val="00370F4D"/>
    <w:rsid w:val="00376659"/>
    <w:rsid w:val="0038141B"/>
    <w:rsid w:val="0038409D"/>
    <w:rsid w:val="00386E4D"/>
    <w:rsid w:val="00387B05"/>
    <w:rsid w:val="003928D8"/>
    <w:rsid w:val="003931CC"/>
    <w:rsid w:val="003950E7"/>
    <w:rsid w:val="003B117F"/>
    <w:rsid w:val="003C2A8E"/>
    <w:rsid w:val="003C4592"/>
    <w:rsid w:val="003C71D5"/>
    <w:rsid w:val="003C722C"/>
    <w:rsid w:val="003D2645"/>
    <w:rsid w:val="003D74E1"/>
    <w:rsid w:val="003E5B4C"/>
    <w:rsid w:val="003E6773"/>
    <w:rsid w:val="003F0E15"/>
    <w:rsid w:val="003F2A68"/>
    <w:rsid w:val="003F6F67"/>
    <w:rsid w:val="004076B6"/>
    <w:rsid w:val="00410CB1"/>
    <w:rsid w:val="0041592C"/>
    <w:rsid w:val="00422C13"/>
    <w:rsid w:val="00425A79"/>
    <w:rsid w:val="004338D3"/>
    <w:rsid w:val="00433C17"/>
    <w:rsid w:val="00445FF8"/>
    <w:rsid w:val="00455543"/>
    <w:rsid w:val="00455711"/>
    <w:rsid w:val="00456190"/>
    <w:rsid w:val="0046035D"/>
    <w:rsid w:val="0046503F"/>
    <w:rsid w:val="00465600"/>
    <w:rsid w:val="0047335F"/>
    <w:rsid w:val="004849BC"/>
    <w:rsid w:val="00490B80"/>
    <w:rsid w:val="004925B7"/>
    <w:rsid w:val="00497D32"/>
    <w:rsid w:val="004A09B9"/>
    <w:rsid w:val="004A79AA"/>
    <w:rsid w:val="004B0AE6"/>
    <w:rsid w:val="004B0D27"/>
    <w:rsid w:val="004B2B5A"/>
    <w:rsid w:val="004C6E22"/>
    <w:rsid w:val="004D73F3"/>
    <w:rsid w:val="004E0C74"/>
    <w:rsid w:val="004E6974"/>
    <w:rsid w:val="004F1E3B"/>
    <w:rsid w:val="004F2980"/>
    <w:rsid w:val="004F5E7D"/>
    <w:rsid w:val="00503DDF"/>
    <w:rsid w:val="00504C89"/>
    <w:rsid w:val="00505C79"/>
    <w:rsid w:val="00506E81"/>
    <w:rsid w:val="00512AEA"/>
    <w:rsid w:val="00513C4C"/>
    <w:rsid w:val="005209FC"/>
    <w:rsid w:val="005210A7"/>
    <w:rsid w:val="00527414"/>
    <w:rsid w:val="00530F1F"/>
    <w:rsid w:val="00533902"/>
    <w:rsid w:val="005456D4"/>
    <w:rsid w:val="00546EDD"/>
    <w:rsid w:val="00547ACD"/>
    <w:rsid w:val="00550633"/>
    <w:rsid w:val="00551A01"/>
    <w:rsid w:val="0055282E"/>
    <w:rsid w:val="00562716"/>
    <w:rsid w:val="005678D8"/>
    <w:rsid w:val="00571CDD"/>
    <w:rsid w:val="00572C84"/>
    <w:rsid w:val="00573789"/>
    <w:rsid w:val="0057490C"/>
    <w:rsid w:val="00575667"/>
    <w:rsid w:val="005779C2"/>
    <w:rsid w:val="00580540"/>
    <w:rsid w:val="005831F1"/>
    <w:rsid w:val="00585832"/>
    <w:rsid w:val="0059126E"/>
    <w:rsid w:val="00594E5C"/>
    <w:rsid w:val="005967E0"/>
    <w:rsid w:val="00596C22"/>
    <w:rsid w:val="005A43A1"/>
    <w:rsid w:val="005A4942"/>
    <w:rsid w:val="005B1682"/>
    <w:rsid w:val="005B4480"/>
    <w:rsid w:val="005C2441"/>
    <w:rsid w:val="005C2DA3"/>
    <w:rsid w:val="005D216F"/>
    <w:rsid w:val="005D2E52"/>
    <w:rsid w:val="005D7F45"/>
    <w:rsid w:val="005E03E7"/>
    <w:rsid w:val="005E43C2"/>
    <w:rsid w:val="005E564B"/>
    <w:rsid w:val="005E5FA2"/>
    <w:rsid w:val="005E680B"/>
    <w:rsid w:val="005E70D0"/>
    <w:rsid w:val="005F1B75"/>
    <w:rsid w:val="005F7EF3"/>
    <w:rsid w:val="00601470"/>
    <w:rsid w:val="00603444"/>
    <w:rsid w:val="00604012"/>
    <w:rsid w:val="0060608E"/>
    <w:rsid w:val="00612C3E"/>
    <w:rsid w:val="00616978"/>
    <w:rsid w:val="00623A4B"/>
    <w:rsid w:val="00626BDE"/>
    <w:rsid w:val="00632342"/>
    <w:rsid w:val="006326EB"/>
    <w:rsid w:val="0063493B"/>
    <w:rsid w:val="006355B0"/>
    <w:rsid w:val="006371F8"/>
    <w:rsid w:val="00637576"/>
    <w:rsid w:val="0064148A"/>
    <w:rsid w:val="00642B2A"/>
    <w:rsid w:val="00647556"/>
    <w:rsid w:val="006509AA"/>
    <w:rsid w:val="00653E9D"/>
    <w:rsid w:val="00655A37"/>
    <w:rsid w:val="00656BCD"/>
    <w:rsid w:val="00662ED3"/>
    <w:rsid w:val="00663C5F"/>
    <w:rsid w:val="006650D9"/>
    <w:rsid w:val="0066544B"/>
    <w:rsid w:val="00671CFF"/>
    <w:rsid w:val="00672852"/>
    <w:rsid w:val="0067415F"/>
    <w:rsid w:val="00677A71"/>
    <w:rsid w:val="006816CD"/>
    <w:rsid w:val="00683F8D"/>
    <w:rsid w:val="00686446"/>
    <w:rsid w:val="00690C8F"/>
    <w:rsid w:val="00692F66"/>
    <w:rsid w:val="00695480"/>
    <w:rsid w:val="00696842"/>
    <w:rsid w:val="006A478F"/>
    <w:rsid w:val="006A792A"/>
    <w:rsid w:val="006B132C"/>
    <w:rsid w:val="006B4183"/>
    <w:rsid w:val="006B5712"/>
    <w:rsid w:val="006C3E2A"/>
    <w:rsid w:val="006D1EEF"/>
    <w:rsid w:val="006D32A6"/>
    <w:rsid w:val="006D46B7"/>
    <w:rsid w:val="006D591F"/>
    <w:rsid w:val="006D5BA3"/>
    <w:rsid w:val="006E37BB"/>
    <w:rsid w:val="006F1B32"/>
    <w:rsid w:val="006F7C9F"/>
    <w:rsid w:val="00700FA9"/>
    <w:rsid w:val="007019FE"/>
    <w:rsid w:val="00711FDD"/>
    <w:rsid w:val="00712705"/>
    <w:rsid w:val="0071666D"/>
    <w:rsid w:val="00720790"/>
    <w:rsid w:val="007207AD"/>
    <w:rsid w:val="00720C46"/>
    <w:rsid w:val="007369B2"/>
    <w:rsid w:val="007434B4"/>
    <w:rsid w:val="00744DFA"/>
    <w:rsid w:val="00745590"/>
    <w:rsid w:val="00745E8E"/>
    <w:rsid w:val="007500D3"/>
    <w:rsid w:val="00751C39"/>
    <w:rsid w:val="00771046"/>
    <w:rsid w:val="007742EE"/>
    <w:rsid w:val="00774AA0"/>
    <w:rsid w:val="0077519A"/>
    <w:rsid w:val="0077700C"/>
    <w:rsid w:val="00777A49"/>
    <w:rsid w:val="0078078E"/>
    <w:rsid w:val="00780B1B"/>
    <w:rsid w:val="00790DD6"/>
    <w:rsid w:val="0079594F"/>
    <w:rsid w:val="00796440"/>
    <w:rsid w:val="00796987"/>
    <w:rsid w:val="00797ED4"/>
    <w:rsid w:val="007A17EE"/>
    <w:rsid w:val="007A1B18"/>
    <w:rsid w:val="007A4061"/>
    <w:rsid w:val="007A70B0"/>
    <w:rsid w:val="007B13E9"/>
    <w:rsid w:val="007B53A6"/>
    <w:rsid w:val="007B6EE8"/>
    <w:rsid w:val="007C3F8C"/>
    <w:rsid w:val="007C6630"/>
    <w:rsid w:val="007D2A6E"/>
    <w:rsid w:val="007D3BC6"/>
    <w:rsid w:val="007D3DB5"/>
    <w:rsid w:val="007D3DD6"/>
    <w:rsid w:val="007E20E8"/>
    <w:rsid w:val="007F0004"/>
    <w:rsid w:val="007F0531"/>
    <w:rsid w:val="007F1394"/>
    <w:rsid w:val="007F3F4E"/>
    <w:rsid w:val="007F3FF2"/>
    <w:rsid w:val="007F6135"/>
    <w:rsid w:val="00802E2A"/>
    <w:rsid w:val="00805A66"/>
    <w:rsid w:val="00806B32"/>
    <w:rsid w:val="00810AA0"/>
    <w:rsid w:val="00811164"/>
    <w:rsid w:val="00814633"/>
    <w:rsid w:val="00814EF9"/>
    <w:rsid w:val="00816662"/>
    <w:rsid w:val="00817FD6"/>
    <w:rsid w:val="008212DE"/>
    <w:rsid w:val="0082263E"/>
    <w:rsid w:val="008237B2"/>
    <w:rsid w:val="0083094F"/>
    <w:rsid w:val="00832B13"/>
    <w:rsid w:val="00833DAC"/>
    <w:rsid w:val="0083419F"/>
    <w:rsid w:val="00844039"/>
    <w:rsid w:val="00845766"/>
    <w:rsid w:val="00851C0B"/>
    <w:rsid w:val="0085235D"/>
    <w:rsid w:val="00855569"/>
    <w:rsid w:val="008621BA"/>
    <w:rsid w:val="00867F31"/>
    <w:rsid w:val="00883A6D"/>
    <w:rsid w:val="00883C2D"/>
    <w:rsid w:val="0088468E"/>
    <w:rsid w:val="008865AF"/>
    <w:rsid w:val="00891D78"/>
    <w:rsid w:val="00891EE4"/>
    <w:rsid w:val="00892B07"/>
    <w:rsid w:val="008930AD"/>
    <w:rsid w:val="008A4F6D"/>
    <w:rsid w:val="008A5362"/>
    <w:rsid w:val="008A6E4E"/>
    <w:rsid w:val="008B2765"/>
    <w:rsid w:val="008B4AA5"/>
    <w:rsid w:val="008B6E97"/>
    <w:rsid w:val="008C0D10"/>
    <w:rsid w:val="008C14F5"/>
    <w:rsid w:val="008D02D3"/>
    <w:rsid w:val="008D0383"/>
    <w:rsid w:val="008D04DE"/>
    <w:rsid w:val="008D50AB"/>
    <w:rsid w:val="008D5242"/>
    <w:rsid w:val="008E66E9"/>
    <w:rsid w:val="008F113A"/>
    <w:rsid w:val="008F1E22"/>
    <w:rsid w:val="008F359E"/>
    <w:rsid w:val="008F77F6"/>
    <w:rsid w:val="0090038F"/>
    <w:rsid w:val="00904405"/>
    <w:rsid w:val="00911FC6"/>
    <w:rsid w:val="0092107D"/>
    <w:rsid w:val="009210B2"/>
    <w:rsid w:val="00921BDF"/>
    <w:rsid w:val="009229DB"/>
    <w:rsid w:val="00925B52"/>
    <w:rsid w:val="0092706D"/>
    <w:rsid w:val="00930538"/>
    <w:rsid w:val="009334B0"/>
    <w:rsid w:val="00933A45"/>
    <w:rsid w:val="00934878"/>
    <w:rsid w:val="009350EC"/>
    <w:rsid w:val="00950EFC"/>
    <w:rsid w:val="00955DF5"/>
    <w:rsid w:val="00965271"/>
    <w:rsid w:val="0097475E"/>
    <w:rsid w:val="009758E5"/>
    <w:rsid w:val="00980294"/>
    <w:rsid w:val="009830B9"/>
    <w:rsid w:val="00986A4C"/>
    <w:rsid w:val="00987E24"/>
    <w:rsid w:val="00990BAA"/>
    <w:rsid w:val="009918B8"/>
    <w:rsid w:val="00992C2A"/>
    <w:rsid w:val="00995429"/>
    <w:rsid w:val="009A0F98"/>
    <w:rsid w:val="009A2675"/>
    <w:rsid w:val="009A4209"/>
    <w:rsid w:val="009A4231"/>
    <w:rsid w:val="009A583E"/>
    <w:rsid w:val="009A7D88"/>
    <w:rsid w:val="009B2480"/>
    <w:rsid w:val="009B2E8F"/>
    <w:rsid w:val="009C1B6D"/>
    <w:rsid w:val="009C38A2"/>
    <w:rsid w:val="009D0B9F"/>
    <w:rsid w:val="009D32A5"/>
    <w:rsid w:val="009D795F"/>
    <w:rsid w:val="009D7965"/>
    <w:rsid w:val="009D7F4D"/>
    <w:rsid w:val="009E0C65"/>
    <w:rsid w:val="009E1929"/>
    <w:rsid w:val="009F11A0"/>
    <w:rsid w:val="00A01CF5"/>
    <w:rsid w:val="00A01D8C"/>
    <w:rsid w:val="00A03C0D"/>
    <w:rsid w:val="00A2544F"/>
    <w:rsid w:val="00A2677A"/>
    <w:rsid w:val="00A30727"/>
    <w:rsid w:val="00A32276"/>
    <w:rsid w:val="00A336E4"/>
    <w:rsid w:val="00A344D9"/>
    <w:rsid w:val="00A40157"/>
    <w:rsid w:val="00A46378"/>
    <w:rsid w:val="00A46470"/>
    <w:rsid w:val="00A465C7"/>
    <w:rsid w:val="00A46AA3"/>
    <w:rsid w:val="00A51E8E"/>
    <w:rsid w:val="00A52A7F"/>
    <w:rsid w:val="00A61F5A"/>
    <w:rsid w:val="00A630EC"/>
    <w:rsid w:val="00A6542B"/>
    <w:rsid w:val="00A813A8"/>
    <w:rsid w:val="00A8355F"/>
    <w:rsid w:val="00A85783"/>
    <w:rsid w:val="00A87832"/>
    <w:rsid w:val="00A91E82"/>
    <w:rsid w:val="00A96D47"/>
    <w:rsid w:val="00AA0406"/>
    <w:rsid w:val="00AA411A"/>
    <w:rsid w:val="00AA5BED"/>
    <w:rsid w:val="00AA6A69"/>
    <w:rsid w:val="00AB5626"/>
    <w:rsid w:val="00AB61E6"/>
    <w:rsid w:val="00AB7CB5"/>
    <w:rsid w:val="00AC2B6C"/>
    <w:rsid w:val="00AC6FD4"/>
    <w:rsid w:val="00AD0EDD"/>
    <w:rsid w:val="00AD1481"/>
    <w:rsid w:val="00AD1D2C"/>
    <w:rsid w:val="00AD381B"/>
    <w:rsid w:val="00AD5458"/>
    <w:rsid w:val="00AD5C00"/>
    <w:rsid w:val="00AE0264"/>
    <w:rsid w:val="00AE162A"/>
    <w:rsid w:val="00AE1DB7"/>
    <w:rsid w:val="00AE7878"/>
    <w:rsid w:val="00AF0DC3"/>
    <w:rsid w:val="00AF30F7"/>
    <w:rsid w:val="00AF3BED"/>
    <w:rsid w:val="00AF5111"/>
    <w:rsid w:val="00AF5591"/>
    <w:rsid w:val="00AF6498"/>
    <w:rsid w:val="00AF6EA5"/>
    <w:rsid w:val="00B062CA"/>
    <w:rsid w:val="00B07954"/>
    <w:rsid w:val="00B11B69"/>
    <w:rsid w:val="00B12C70"/>
    <w:rsid w:val="00B15DE9"/>
    <w:rsid w:val="00B21528"/>
    <w:rsid w:val="00B21D27"/>
    <w:rsid w:val="00B22690"/>
    <w:rsid w:val="00B2472C"/>
    <w:rsid w:val="00B31A22"/>
    <w:rsid w:val="00B31C4F"/>
    <w:rsid w:val="00B34325"/>
    <w:rsid w:val="00B40BE9"/>
    <w:rsid w:val="00B41E89"/>
    <w:rsid w:val="00B5011F"/>
    <w:rsid w:val="00B51171"/>
    <w:rsid w:val="00B52A8B"/>
    <w:rsid w:val="00B52D80"/>
    <w:rsid w:val="00B5498C"/>
    <w:rsid w:val="00B61BFF"/>
    <w:rsid w:val="00B63066"/>
    <w:rsid w:val="00B71C1A"/>
    <w:rsid w:val="00B72A4A"/>
    <w:rsid w:val="00B80B82"/>
    <w:rsid w:val="00B83490"/>
    <w:rsid w:val="00B843E6"/>
    <w:rsid w:val="00B863A3"/>
    <w:rsid w:val="00B87BBD"/>
    <w:rsid w:val="00B91755"/>
    <w:rsid w:val="00B923C7"/>
    <w:rsid w:val="00B92DFB"/>
    <w:rsid w:val="00BA229A"/>
    <w:rsid w:val="00BA2A89"/>
    <w:rsid w:val="00BB0D88"/>
    <w:rsid w:val="00BB2A0B"/>
    <w:rsid w:val="00BB4DE6"/>
    <w:rsid w:val="00BB6DBE"/>
    <w:rsid w:val="00BC2D51"/>
    <w:rsid w:val="00BD0E76"/>
    <w:rsid w:val="00BD226C"/>
    <w:rsid w:val="00BD56A5"/>
    <w:rsid w:val="00BD68C5"/>
    <w:rsid w:val="00BD779D"/>
    <w:rsid w:val="00BE0FDB"/>
    <w:rsid w:val="00BE56E7"/>
    <w:rsid w:val="00BF1F91"/>
    <w:rsid w:val="00BF54E7"/>
    <w:rsid w:val="00C03279"/>
    <w:rsid w:val="00C105C6"/>
    <w:rsid w:val="00C1670D"/>
    <w:rsid w:val="00C20E58"/>
    <w:rsid w:val="00C22E12"/>
    <w:rsid w:val="00C32559"/>
    <w:rsid w:val="00C37038"/>
    <w:rsid w:val="00C43E57"/>
    <w:rsid w:val="00C4462F"/>
    <w:rsid w:val="00C46EDD"/>
    <w:rsid w:val="00C51098"/>
    <w:rsid w:val="00C521B4"/>
    <w:rsid w:val="00C53BBB"/>
    <w:rsid w:val="00C56A28"/>
    <w:rsid w:val="00C66D76"/>
    <w:rsid w:val="00C678FF"/>
    <w:rsid w:val="00C72CCC"/>
    <w:rsid w:val="00C73800"/>
    <w:rsid w:val="00C84B9F"/>
    <w:rsid w:val="00C87FB5"/>
    <w:rsid w:val="00C9444C"/>
    <w:rsid w:val="00C95349"/>
    <w:rsid w:val="00C97067"/>
    <w:rsid w:val="00CA6D31"/>
    <w:rsid w:val="00CA7BFD"/>
    <w:rsid w:val="00CB372E"/>
    <w:rsid w:val="00CB681C"/>
    <w:rsid w:val="00CB71FC"/>
    <w:rsid w:val="00CC2C93"/>
    <w:rsid w:val="00CC370F"/>
    <w:rsid w:val="00CC4569"/>
    <w:rsid w:val="00CC51B9"/>
    <w:rsid w:val="00CD0290"/>
    <w:rsid w:val="00CD10A2"/>
    <w:rsid w:val="00CD1432"/>
    <w:rsid w:val="00CD789F"/>
    <w:rsid w:val="00CE102D"/>
    <w:rsid w:val="00CE12E3"/>
    <w:rsid w:val="00CE4C4C"/>
    <w:rsid w:val="00CE6179"/>
    <w:rsid w:val="00CF0390"/>
    <w:rsid w:val="00CF03DF"/>
    <w:rsid w:val="00CF40B7"/>
    <w:rsid w:val="00D01C70"/>
    <w:rsid w:val="00D07306"/>
    <w:rsid w:val="00D11609"/>
    <w:rsid w:val="00D25AB6"/>
    <w:rsid w:val="00D30861"/>
    <w:rsid w:val="00D4206C"/>
    <w:rsid w:val="00D4295B"/>
    <w:rsid w:val="00D479B8"/>
    <w:rsid w:val="00D51316"/>
    <w:rsid w:val="00D53C8B"/>
    <w:rsid w:val="00D55822"/>
    <w:rsid w:val="00D61C6B"/>
    <w:rsid w:val="00D63F0E"/>
    <w:rsid w:val="00D64647"/>
    <w:rsid w:val="00D728E6"/>
    <w:rsid w:val="00D74027"/>
    <w:rsid w:val="00D80D1C"/>
    <w:rsid w:val="00D83F6E"/>
    <w:rsid w:val="00D8439B"/>
    <w:rsid w:val="00D876D2"/>
    <w:rsid w:val="00D919E4"/>
    <w:rsid w:val="00D936A5"/>
    <w:rsid w:val="00D96A11"/>
    <w:rsid w:val="00D96B8F"/>
    <w:rsid w:val="00D97E8A"/>
    <w:rsid w:val="00DA5965"/>
    <w:rsid w:val="00DA724C"/>
    <w:rsid w:val="00DB5448"/>
    <w:rsid w:val="00DC5FE9"/>
    <w:rsid w:val="00DC6216"/>
    <w:rsid w:val="00DC66A2"/>
    <w:rsid w:val="00DD18EC"/>
    <w:rsid w:val="00DD3A17"/>
    <w:rsid w:val="00DD5E23"/>
    <w:rsid w:val="00DD6432"/>
    <w:rsid w:val="00DD7773"/>
    <w:rsid w:val="00DE0FB8"/>
    <w:rsid w:val="00DE16ED"/>
    <w:rsid w:val="00DE256F"/>
    <w:rsid w:val="00DE2CF7"/>
    <w:rsid w:val="00DE552E"/>
    <w:rsid w:val="00DE6096"/>
    <w:rsid w:val="00DF0838"/>
    <w:rsid w:val="00DF1013"/>
    <w:rsid w:val="00DF680A"/>
    <w:rsid w:val="00E00617"/>
    <w:rsid w:val="00E011EC"/>
    <w:rsid w:val="00E03BF8"/>
    <w:rsid w:val="00E0508A"/>
    <w:rsid w:val="00E15966"/>
    <w:rsid w:val="00E21606"/>
    <w:rsid w:val="00E24CD4"/>
    <w:rsid w:val="00E26C6C"/>
    <w:rsid w:val="00E322CF"/>
    <w:rsid w:val="00E32827"/>
    <w:rsid w:val="00E33128"/>
    <w:rsid w:val="00E333B8"/>
    <w:rsid w:val="00E407A0"/>
    <w:rsid w:val="00E40D4F"/>
    <w:rsid w:val="00E42B69"/>
    <w:rsid w:val="00E439CA"/>
    <w:rsid w:val="00E43A95"/>
    <w:rsid w:val="00E44982"/>
    <w:rsid w:val="00E45717"/>
    <w:rsid w:val="00E46D50"/>
    <w:rsid w:val="00E5676A"/>
    <w:rsid w:val="00E570FD"/>
    <w:rsid w:val="00E611CB"/>
    <w:rsid w:val="00E661F3"/>
    <w:rsid w:val="00E72371"/>
    <w:rsid w:val="00E72B4F"/>
    <w:rsid w:val="00E73392"/>
    <w:rsid w:val="00E804DD"/>
    <w:rsid w:val="00E80972"/>
    <w:rsid w:val="00E811DF"/>
    <w:rsid w:val="00E82C93"/>
    <w:rsid w:val="00E84C64"/>
    <w:rsid w:val="00E8506F"/>
    <w:rsid w:val="00E857DF"/>
    <w:rsid w:val="00E87B04"/>
    <w:rsid w:val="00E90863"/>
    <w:rsid w:val="00E926D6"/>
    <w:rsid w:val="00E95D1D"/>
    <w:rsid w:val="00E97BFC"/>
    <w:rsid w:val="00EA2619"/>
    <w:rsid w:val="00EA7FFB"/>
    <w:rsid w:val="00EB11DD"/>
    <w:rsid w:val="00EC0398"/>
    <w:rsid w:val="00EC0D97"/>
    <w:rsid w:val="00ED5579"/>
    <w:rsid w:val="00ED5A61"/>
    <w:rsid w:val="00EE596A"/>
    <w:rsid w:val="00EE7746"/>
    <w:rsid w:val="00EF45FD"/>
    <w:rsid w:val="00EF4B36"/>
    <w:rsid w:val="00EF70BB"/>
    <w:rsid w:val="00F02411"/>
    <w:rsid w:val="00F02893"/>
    <w:rsid w:val="00F04FAA"/>
    <w:rsid w:val="00F07644"/>
    <w:rsid w:val="00F214B4"/>
    <w:rsid w:val="00F23C75"/>
    <w:rsid w:val="00F34555"/>
    <w:rsid w:val="00F363ED"/>
    <w:rsid w:val="00F373BA"/>
    <w:rsid w:val="00F42404"/>
    <w:rsid w:val="00F514CF"/>
    <w:rsid w:val="00F544D8"/>
    <w:rsid w:val="00F7577F"/>
    <w:rsid w:val="00F75EDE"/>
    <w:rsid w:val="00F80E3D"/>
    <w:rsid w:val="00F85F64"/>
    <w:rsid w:val="00F872B8"/>
    <w:rsid w:val="00F9130E"/>
    <w:rsid w:val="00F932EF"/>
    <w:rsid w:val="00FA1792"/>
    <w:rsid w:val="00FB247E"/>
    <w:rsid w:val="00FB4178"/>
    <w:rsid w:val="00FC5002"/>
    <w:rsid w:val="00FC5966"/>
    <w:rsid w:val="00FD3735"/>
    <w:rsid w:val="00FD4279"/>
    <w:rsid w:val="00FE0B01"/>
    <w:rsid w:val="00FE51FA"/>
    <w:rsid w:val="00FF0762"/>
    <w:rsid w:val="00FF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1E82"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1E82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91E82"/>
    <w:pPr>
      <w:keepNext/>
      <w:keepLines/>
      <w:numPr>
        <w:ilvl w:val="2"/>
        <w:numId w:val="1"/>
      </w:numPr>
      <w:spacing w:before="200"/>
      <w:ind w:left="72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91E8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91E8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91E8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91E8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91E8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91E8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0C2640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B21D27"/>
    <w:rPr>
      <w:b/>
      <w:bCs/>
    </w:rPr>
  </w:style>
  <w:style w:type="paragraph" w:customStyle="1" w:styleId="Default">
    <w:name w:val="Default"/>
    <w:rsid w:val="009830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F6F67"/>
    <w:pPr>
      <w:ind w:left="720"/>
      <w:contextualSpacing/>
    </w:pPr>
  </w:style>
  <w:style w:type="paragraph" w:customStyle="1" w:styleId="CharCharCharCharCharCharCharCharChar">
    <w:name w:val="Char Char Char Char Char Char Char Char Char"/>
    <w:basedOn w:val="Normln"/>
    <w:rsid w:val="002A7EB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preformatted">
    <w:name w:val="preformatted"/>
    <w:basedOn w:val="Standardnpsmoodstavce"/>
    <w:rsid w:val="005678D8"/>
  </w:style>
  <w:style w:type="paragraph" w:styleId="Zkladntextodsazen">
    <w:name w:val="Body Text Indent"/>
    <w:basedOn w:val="Normln"/>
    <w:link w:val="ZkladntextodsazenChar"/>
    <w:uiPriority w:val="99"/>
    <w:unhideWhenUsed/>
    <w:rsid w:val="00BB6DBE"/>
    <w:pPr>
      <w:spacing w:line="340" w:lineRule="exact"/>
      <w:ind w:firstLine="708"/>
      <w:jc w:val="both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B6DBE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D143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D143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D143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14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143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aliases w:val="Schriftart: 9 pt,Schriftart: 10 pt,Schriftart: 8 pt,Text poznámky pod čiarou 007,Footnote,Fußnotentextf,Geneva 9,Font: Geneva 9,Boston 10,f,pozn. pod čarou,Char,Text pozn. pod čarou1,Char Char Char1,Char Char1,Footnote Text Char1,o"/>
    <w:basedOn w:val="Normln"/>
    <w:link w:val="TextpoznpodarouChar"/>
    <w:uiPriority w:val="99"/>
    <w:unhideWhenUsed/>
    <w:qFormat/>
    <w:rsid w:val="007A1B18"/>
    <w:rPr>
      <w:rFonts w:asciiTheme="minorHAnsi" w:eastAsiaTheme="minorEastAsia" w:hAnsiTheme="minorHAnsi" w:cstheme="minorBidi"/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Fußnotentextf Char,Geneva 9 Char,Font: Geneva 9 Char,Boston 10 Char,f Char,pozn. pod čarou Char,Char Char,o Char"/>
    <w:basedOn w:val="Standardnpsmoodstavce"/>
    <w:link w:val="Textpoznpodarou"/>
    <w:uiPriority w:val="99"/>
    <w:rsid w:val="007A1B18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aliases w:val="BVI fnr,Footnote symbol,Footnote Reference Superscript,Appel note de bas de p,Appel note de bas de page,Légende,Char Car Car Car Car,Voetnootverwijzing,PGI Fußnote Ziffer,Footnote Reference Number,Légende;Char Car Car Car Car"/>
    <w:basedOn w:val="Standardnpsmoodstavce"/>
    <w:uiPriority w:val="99"/>
    <w:unhideWhenUsed/>
    <w:rsid w:val="007A1B18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A91E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1E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A91E82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91E8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91E82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91E8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91E8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91E8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91E8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customStyle="1" w:styleId="note">
    <w:name w:val="note"/>
    <w:basedOn w:val="Normln"/>
    <w:rsid w:val="00206B06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E84C64"/>
    <w:rPr>
      <w:i/>
      <w:i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64647"/>
    <w:pPr>
      <w:numPr>
        <w:numId w:val="0"/>
      </w:numPr>
      <w:spacing w:line="276" w:lineRule="auto"/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D64647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64647"/>
    <w:pPr>
      <w:spacing w:after="100"/>
      <w:ind w:left="240"/>
    </w:pPr>
  </w:style>
  <w:style w:type="paragraph" w:styleId="Obsah3">
    <w:name w:val="toc 3"/>
    <w:basedOn w:val="Normln"/>
    <w:next w:val="Normln"/>
    <w:autoRedefine/>
    <w:uiPriority w:val="39"/>
    <w:unhideWhenUsed/>
    <w:rsid w:val="00D64647"/>
    <w:pPr>
      <w:spacing w:after="100"/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1E82"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1E82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91E82"/>
    <w:pPr>
      <w:keepNext/>
      <w:keepLines/>
      <w:numPr>
        <w:ilvl w:val="2"/>
        <w:numId w:val="1"/>
      </w:numPr>
      <w:spacing w:before="200"/>
      <w:ind w:left="72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91E8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91E8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91E8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91E8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91E8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91E8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0C2640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B21D27"/>
    <w:rPr>
      <w:b/>
      <w:bCs/>
    </w:rPr>
  </w:style>
  <w:style w:type="paragraph" w:customStyle="1" w:styleId="Default">
    <w:name w:val="Default"/>
    <w:rsid w:val="009830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F6F67"/>
    <w:pPr>
      <w:ind w:left="720"/>
      <w:contextualSpacing/>
    </w:pPr>
  </w:style>
  <w:style w:type="paragraph" w:customStyle="1" w:styleId="CharCharCharCharCharCharCharCharChar">
    <w:name w:val="Char Char Char Char Char Char Char Char Char"/>
    <w:basedOn w:val="Normln"/>
    <w:rsid w:val="002A7EB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preformatted">
    <w:name w:val="preformatted"/>
    <w:basedOn w:val="Standardnpsmoodstavce"/>
    <w:rsid w:val="005678D8"/>
  </w:style>
  <w:style w:type="paragraph" w:styleId="Zkladntextodsazen">
    <w:name w:val="Body Text Indent"/>
    <w:basedOn w:val="Normln"/>
    <w:link w:val="ZkladntextodsazenChar"/>
    <w:uiPriority w:val="99"/>
    <w:unhideWhenUsed/>
    <w:rsid w:val="00BB6DBE"/>
    <w:pPr>
      <w:spacing w:line="340" w:lineRule="exact"/>
      <w:ind w:firstLine="708"/>
      <w:jc w:val="both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B6DBE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D143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D143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D143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14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143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aliases w:val="Schriftart: 9 pt,Schriftart: 10 pt,Schriftart: 8 pt,Text poznámky pod čiarou 007,Footnote,Fußnotentextf,Geneva 9,Font: Geneva 9,Boston 10,f,pozn. pod čarou,Char,Text pozn. pod čarou1,Char Char Char1,Char Char1,Footnote Text Char1,o"/>
    <w:basedOn w:val="Normln"/>
    <w:link w:val="TextpoznpodarouChar"/>
    <w:uiPriority w:val="99"/>
    <w:unhideWhenUsed/>
    <w:qFormat/>
    <w:rsid w:val="007A1B18"/>
    <w:rPr>
      <w:rFonts w:asciiTheme="minorHAnsi" w:eastAsiaTheme="minorEastAsia" w:hAnsiTheme="minorHAnsi" w:cstheme="minorBidi"/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Fußnotentextf Char,Geneva 9 Char,Font: Geneva 9 Char,Boston 10 Char,f Char,pozn. pod čarou Char,Char Char,o Char"/>
    <w:basedOn w:val="Standardnpsmoodstavce"/>
    <w:link w:val="Textpoznpodarou"/>
    <w:uiPriority w:val="99"/>
    <w:rsid w:val="007A1B18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aliases w:val="BVI fnr,Footnote symbol,Footnote Reference Superscript,Appel note de bas de p,Appel note de bas de page,Légende,Char Car Car Car Car,Voetnootverwijzing,PGI Fußnote Ziffer,Footnote Reference Number,Légende;Char Car Car Car Car"/>
    <w:basedOn w:val="Standardnpsmoodstavce"/>
    <w:uiPriority w:val="99"/>
    <w:unhideWhenUsed/>
    <w:rsid w:val="007A1B18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A91E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1E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A91E82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91E8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91E82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91E8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91E8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91E8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91E8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customStyle="1" w:styleId="note">
    <w:name w:val="note"/>
    <w:basedOn w:val="Normln"/>
    <w:rsid w:val="00206B06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E84C64"/>
    <w:rPr>
      <w:i/>
      <w:i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64647"/>
    <w:pPr>
      <w:numPr>
        <w:numId w:val="0"/>
      </w:numPr>
      <w:spacing w:line="276" w:lineRule="auto"/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D64647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64647"/>
    <w:pPr>
      <w:spacing w:after="100"/>
      <w:ind w:left="240"/>
    </w:pPr>
  </w:style>
  <w:style w:type="paragraph" w:styleId="Obsah3">
    <w:name w:val="toc 3"/>
    <w:basedOn w:val="Normln"/>
    <w:next w:val="Normln"/>
    <w:autoRedefine/>
    <w:uiPriority w:val="39"/>
    <w:unhideWhenUsed/>
    <w:rsid w:val="00D64647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54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2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35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10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7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8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17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7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1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0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8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53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23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2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03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7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22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44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71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56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9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1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59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1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8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23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05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9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49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9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57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22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01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57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32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74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87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9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2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9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2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8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0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66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73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53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8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7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43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17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17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66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09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24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01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03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17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10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9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7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8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1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4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4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66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72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6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16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2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6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1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3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31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3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7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2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3.emf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2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image" Target="media/image11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emf"/><Relationship Id="rId22" Type="http://schemas.openxmlformats.org/officeDocument/2006/relationships/chart" Target="charts/chart1.xm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gi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\\FS\vitek\GACR_analyza\data\data_skupiny_grantu\basic_med_GACR_skupiny_grantu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cs-CZ" sz="1400"/>
              <a:t>BASIC  MEDICAL  RESEARCH</a:t>
            </a:r>
            <a:endParaRPr lang="en-US" sz="1400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8.607174103237096E-2"/>
          <c:y val="0.17849193141078185"/>
          <c:w val="0.86264604984078486"/>
          <c:h val="0.60558020152843672"/>
        </c:manualLayout>
      </c:layout>
      <c:barChart>
        <c:barDir val="col"/>
        <c:grouping val="stacked"/>
        <c:varyColors val="0"/>
        <c:ser>
          <c:idx val="3"/>
          <c:order val="0"/>
          <c:tx>
            <c:strRef>
              <c:f>graf!$B$16</c:f>
              <c:strCache>
                <c:ptCount val="1"/>
                <c:pt idx="0">
                  <c:v>Q4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</c:spPr>
          <c:invertIfNegative val="0"/>
          <c:dPt>
            <c:idx val="6"/>
            <c:invertIfNegative val="0"/>
            <c:bubble3D val="0"/>
            <c:spPr>
              <a:solidFill>
                <a:schemeClr val="accent2">
                  <a:lumMod val="60000"/>
                  <a:lumOff val="40000"/>
                  <a:alpha val="50000"/>
                </a:schemeClr>
              </a:solidFill>
            </c:spPr>
          </c:dPt>
          <c:val>
            <c:numRef>
              <c:f>graf!$C$16:$O$16</c:f>
              <c:numCache>
                <c:formatCode>0%</c:formatCode>
                <c:ptCount val="13"/>
                <c:pt idx="0">
                  <c:v>9.0719499478623566E-2</c:v>
                </c:pt>
                <c:pt idx="1">
                  <c:v>6.4516129032258063E-2</c:v>
                </c:pt>
                <c:pt idx="2">
                  <c:v>0.13978494623655913</c:v>
                </c:pt>
                <c:pt idx="4">
                  <c:v>6.8496837572332117E-2</c:v>
                </c:pt>
                <c:pt idx="5">
                  <c:v>5.6914217336025724E-2</c:v>
                </c:pt>
              </c:numCache>
            </c:numRef>
          </c:val>
        </c:ser>
        <c:ser>
          <c:idx val="1"/>
          <c:order val="1"/>
          <c:tx>
            <c:strRef>
              <c:f>graf!$B$15</c:f>
              <c:strCache>
                <c:ptCount val="1"/>
                <c:pt idx="0">
                  <c:v>Q3</c:v>
                </c:pt>
              </c:strCache>
            </c:strRef>
          </c:tx>
          <c:spPr>
            <a:solidFill>
              <a:srgbClr val="81C35D"/>
            </a:solidFill>
          </c:spPr>
          <c:invertIfNegative val="0"/>
          <c:dPt>
            <c:idx val="6"/>
            <c:invertIfNegative val="0"/>
            <c:bubble3D val="0"/>
            <c:spPr>
              <a:solidFill>
                <a:srgbClr val="81C35D">
                  <a:alpha val="50000"/>
                </a:srgbClr>
              </a:solidFill>
            </c:spPr>
          </c:dPt>
          <c:cat>
            <c:strRef>
              <c:f>graf!$C$11:$O$11</c:f>
              <c:strCache>
                <c:ptCount val="6"/>
                <c:pt idx="0">
                  <c:v>standard</c:v>
                </c:pt>
                <c:pt idx="1">
                  <c:v>excellent</c:v>
                </c:pt>
                <c:pt idx="2">
                  <c:v>postdoc</c:v>
                </c:pt>
                <c:pt idx="4">
                  <c:v>AUT</c:v>
                </c:pt>
                <c:pt idx="5">
                  <c:v>BEL</c:v>
                </c:pt>
              </c:strCache>
            </c:strRef>
          </c:cat>
          <c:val>
            <c:numRef>
              <c:f>graf!$C$15:$O$15</c:f>
              <c:numCache>
                <c:formatCode>0%</c:formatCode>
                <c:ptCount val="13"/>
                <c:pt idx="0">
                  <c:v>0.33576642335766421</c:v>
                </c:pt>
                <c:pt idx="1">
                  <c:v>0.34562211981566821</c:v>
                </c:pt>
                <c:pt idx="2">
                  <c:v>0.29032258064516131</c:v>
                </c:pt>
                <c:pt idx="4">
                  <c:v>0.17426995020858566</c:v>
                </c:pt>
                <c:pt idx="5">
                  <c:v>0.17440729937925362</c:v>
                </c:pt>
              </c:numCache>
            </c:numRef>
          </c:val>
        </c:ser>
        <c:ser>
          <c:idx val="0"/>
          <c:order val="2"/>
          <c:tx>
            <c:strRef>
              <c:f>graf!$B$14</c:f>
              <c:strCache>
                <c:ptCount val="1"/>
                <c:pt idx="0">
                  <c:v>Q2</c:v>
                </c:pt>
              </c:strCache>
            </c:strRef>
          </c:tx>
          <c:spPr>
            <a:solidFill>
              <a:srgbClr val="0937FB"/>
            </a:solidFill>
          </c:spPr>
          <c:invertIfNegative val="0"/>
          <c:dPt>
            <c:idx val="6"/>
            <c:invertIfNegative val="0"/>
            <c:bubble3D val="0"/>
            <c:spPr>
              <a:solidFill>
                <a:srgbClr val="0937FB">
                  <a:alpha val="50000"/>
                </a:srgbClr>
              </a:solidFill>
            </c:spPr>
          </c:dPt>
          <c:cat>
            <c:strRef>
              <c:f>graf!$C$11:$O$11</c:f>
              <c:strCache>
                <c:ptCount val="6"/>
                <c:pt idx="0">
                  <c:v>standard</c:v>
                </c:pt>
                <c:pt idx="1">
                  <c:v>excellent</c:v>
                </c:pt>
                <c:pt idx="2">
                  <c:v>postdoc</c:v>
                </c:pt>
                <c:pt idx="4">
                  <c:v>AUT</c:v>
                </c:pt>
                <c:pt idx="5">
                  <c:v>BEL</c:v>
                </c:pt>
              </c:strCache>
            </c:strRef>
          </c:cat>
          <c:val>
            <c:numRef>
              <c:f>graf!$C$14:$O$14</c:f>
              <c:numCache>
                <c:formatCode>0%</c:formatCode>
                <c:ptCount val="13"/>
                <c:pt idx="0">
                  <c:v>0.31282586027111575</c:v>
                </c:pt>
                <c:pt idx="1">
                  <c:v>0.26728110599078342</c:v>
                </c:pt>
                <c:pt idx="2">
                  <c:v>0.29569892473118281</c:v>
                </c:pt>
                <c:pt idx="4">
                  <c:v>0.29269277351635042</c:v>
                </c:pt>
                <c:pt idx="5">
                  <c:v>0.30970009722533842</c:v>
                </c:pt>
              </c:numCache>
            </c:numRef>
          </c:val>
        </c:ser>
        <c:ser>
          <c:idx val="2"/>
          <c:order val="3"/>
          <c:tx>
            <c:strRef>
              <c:f>graf!$B$13</c:f>
              <c:strCache>
                <c:ptCount val="1"/>
                <c:pt idx="0">
                  <c:v>Q1</c:v>
                </c:pt>
              </c:strCache>
            </c:strRef>
          </c:tx>
          <c:spPr>
            <a:solidFill>
              <a:srgbClr val="ECB418"/>
            </a:solidFill>
          </c:spPr>
          <c:invertIfNegative val="0"/>
          <c:dPt>
            <c:idx val="6"/>
            <c:invertIfNegative val="0"/>
            <c:bubble3D val="0"/>
            <c:spPr>
              <a:solidFill>
                <a:srgbClr val="ECB418">
                  <a:alpha val="50000"/>
                </a:srgbClr>
              </a:solidFill>
            </c:spPr>
          </c:dPt>
          <c:dLbls>
            <c:dLbl>
              <c:idx val="0"/>
              <c:layout>
                <c:manualLayout>
                  <c:x val="1.1486918262875181E-17"/>
                  <c:y val="-0.12900668173576094"/>
                </c:manualLayout>
              </c:layout>
              <c:tx>
                <c:rich>
                  <a:bodyPr/>
                  <a:lstStyle/>
                  <a:p>
                    <a:r>
                      <a:rPr lang="cs-CZ"/>
                      <a:t>1,0</a:t>
                    </a:r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9734375308349614E-7"/>
                  <c:y val="-0.14922543199450228"/>
                </c:manualLayout>
              </c:layout>
              <c:tx>
                <c:rich>
                  <a:bodyPr/>
                  <a:lstStyle/>
                  <a:p>
                    <a:r>
                      <a:rPr lang="cs-CZ"/>
                      <a:t>0,2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5062656641604009E-3"/>
                  <c:y val="-0.12904675559088236"/>
                </c:manualLayout>
              </c:layout>
              <c:tx>
                <c:rich>
                  <a:bodyPr/>
                  <a:lstStyle/>
                  <a:p>
                    <a:r>
                      <a:rPr lang="cs-CZ"/>
                      <a:t>0,2</a:t>
                    </a:r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cs-CZ"/>
                      <a:t>46 %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"/>
                  <c:y val="-0.2284862184025104"/>
                </c:manualLayout>
              </c:layout>
              <c:tx>
                <c:rich>
                  <a:bodyPr/>
                  <a:lstStyle/>
                  <a:p>
                    <a:r>
                      <a:rPr lang="cs-CZ"/>
                      <a:t>7,4</a:t>
                    </a:r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0"/>
                  <c:y val="-0.22921384038351672"/>
                </c:manualLayout>
              </c:layout>
              <c:tx>
                <c:rich>
                  <a:bodyPr/>
                  <a:lstStyle/>
                  <a:p>
                    <a:r>
                      <a:rPr lang="cs-CZ"/>
                      <a:t>13,3</a:t>
                    </a:r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2.5062656641604009E-3"/>
                  <c:y val="-2.4170827227038338E-2"/>
                </c:manualLayout>
              </c:layout>
              <c:tx>
                <c:rich>
                  <a:bodyPr/>
                  <a:lstStyle/>
                  <a:p>
                    <a:r>
                      <a:rPr lang="cs-CZ"/>
                      <a:t>17 %</a:t>
                    </a:r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graf!$C$11:$O$11</c:f>
              <c:strCache>
                <c:ptCount val="6"/>
                <c:pt idx="0">
                  <c:v>standard</c:v>
                </c:pt>
                <c:pt idx="1">
                  <c:v>excellent</c:v>
                </c:pt>
                <c:pt idx="2">
                  <c:v>postdoc</c:v>
                </c:pt>
                <c:pt idx="4">
                  <c:v>AUT</c:v>
                </c:pt>
                <c:pt idx="5">
                  <c:v>BEL</c:v>
                </c:pt>
              </c:strCache>
            </c:strRef>
          </c:cat>
          <c:val>
            <c:numRef>
              <c:f>graf!$C$13:$O$13</c:f>
              <c:numCache>
                <c:formatCode>0%</c:formatCode>
                <c:ptCount val="13"/>
                <c:pt idx="0">
                  <c:v>0.21793534932221065</c:v>
                </c:pt>
                <c:pt idx="1">
                  <c:v>0.27188940092165897</c:v>
                </c:pt>
                <c:pt idx="2">
                  <c:v>0.23118279569892469</c:v>
                </c:pt>
                <c:pt idx="4">
                  <c:v>0.29067420266451355</c:v>
                </c:pt>
                <c:pt idx="5">
                  <c:v>0.27918629870615508</c:v>
                </c:pt>
              </c:numCache>
            </c:numRef>
          </c:val>
        </c:ser>
        <c:ser>
          <c:idx val="4"/>
          <c:order val="4"/>
          <c:tx>
            <c:strRef>
              <c:f>graf!$B$12</c:f>
              <c:strCache>
                <c:ptCount val="1"/>
                <c:pt idx="0">
                  <c:v>top decile</c:v>
                </c:pt>
              </c:strCache>
            </c:strRef>
          </c:tx>
          <c:spPr>
            <a:solidFill>
              <a:srgbClr val="FFC000"/>
            </a:solidFill>
            <a:ln>
              <a:solidFill>
                <a:schemeClr val="tx2"/>
              </a:solidFill>
            </a:ln>
          </c:spPr>
          <c:invertIfNegative val="0"/>
          <c:val>
            <c:numRef>
              <c:f>graf!$C$12:$O$12</c:f>
              <c:numCache>
                <c:formatCode>0%</c:formatCode>
                <c:ptCount val="13"/>
                <c:pt idx="0">
                  <c:v>4.2752867570385822E-2</c:v>
                </c:pt>
                <c:pt idx="1">
                  <c:v>5.0691244239631339E-2</c:v>
                </c:pt>
                <c:pt idx="2">
                  <c:v>4.3010752688172046E-2</c:v>
                </c:pt>
                <c:pt idx="4">
                  <c:v>0.17386623603821827</c:v>
                </c:pt>
                <c:pt idx="5">
                  <c:v>0.17979208735322713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6"/>
        <c:overlap val="100"/>
        <c:axId val="95348224"/>
        <c:axId val="95349760"/>
      </c:barChart>
      <c:catAx>
        <c:axId val="95348224"/>
        <c:scaling>
          <c:orientation val="minMax"/>
        </c:scaling>
        <c:delete val="0"/>
        <c:axPos val="b"/>
        <c:majorTickMark val="none"/>
        <c:minorTickMark val="none"/>
        <c:tickLblPos val="nextTo"/>
        <c:txPr>
          <a:bodyPr rot="-5400000" vert="horz" anchor="ctr" anchorCtr="0"/>
          <a:lstStyle/>
          <a:p>
            <a:pPr>
              <a:defRPr/>
            </a:pPr>
            <a:endParaRPr lang="cs-CZ"/>
          </a:p>
        </c:txPr>
        <c:crossAx val="9534976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95349760"/>
        <c:scaling>
          <c:orientation val="minMax"/>
          <c:max val="1"/>
        </c:scaling>
        <c:delete val="0"/>
        <c:axPos val="l"/>
        <c:majorGridlines>
          <c:spPr>
            <a:ln>
              <a:solidFill>
                <a:schemeClr val="tx1">
                  <a:lumMod val="50000"/>
                  <a:lumOff val="50000"/>
                </a:schemeClr>
              </a:solidFill>
              <a:prstDash val="sysDash"/>
            </a:ln>
          </c:spPr>
        </c:majorGridlines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9534822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52594044165531939"/>
          <c:y val="0.25956962004355139"/>
          <c:w val="0.18834527263039488"/>
          <c:h val="0.38029260538016346"/>
        </c:manualLayout>
      </c:layout>
      <c:overlay val="1"/>
      <c:spPr>
        <a:solidFill>
          <a:schemeClr val="bg1"/>
        </a:solidFill>
      </c:spPr>
    </c:legend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0.48684</cdr:x>
      <cdr:y>0.10095</cdr:y>
    </cdr:from>
    <cdr:to>
      <cdr:x>0.75188</cdr:x>
      <cdr:y>0.19243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466974" y="304800"/>
          <a:ext cx="1343025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cs-CZ" sz="1100"/>
            <a:t>thousands of articles</a:t>
          </a:r>
        </a:p>
      </cdr:txBody>
    </cdr:sp>
  </cdr:relSizeAnchor>
</c:userShape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89CC0-A718-4496-8294-13158C350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1077</TotalTime>
  <Pages>30</Pages>
  <Words>9494</Words>
  <Characters>56018</Characters>
  <Application>Microsoft Office Word</Application>
  <DocSecurity>0</DocSecurity>
  <Lines>466</Lines>
  <Paragraphs>130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Úřad vlády ČR</Company>
  <LinksUpToDate>false</LinksUpToDate>
  <CharactersWithSpaces>65382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Moravcová Lenka;marek.jan@vlada.cz</dc:creator>
  <cp:keywords/>
  <cp:lastModifiedBy>Bártová Milada</cp:lastModifiedBy>
  <cp:revision>34</cp:revision>
  <cp:lastPrinted>2018-06-07T08:13:00Z</cp:lastPrinted>
  <dcterms:created xsi:type="dcterms:W3CDTF">2018-05-09T14:04:00Z</dcterms:created>
  <dcterms:modified xsi:type="dcterms:W3CDTF">2018-06-07T08:13:00Z</dcterms:modified>
</cp:coreProperties>
</file>